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53DBEB" w14:textId="3C0C3F1A" w:rsidR="00F0289D" w:rsidRPr="003A0328" w:rsidRDefault="002F4008">
      <w:pPr>
        <w:rPr>
          <w:rStyle w:val="markedcontent"/>
          <w:rFonts w:ascii="Book Antiqua" w:hAnsi="Book Antiqua" w:cs="Arial"/>
          <w:b/>
          <w:bCs/>
          <w:sz w:val="24"/>
          <w:szCs w:val="24"/>
        </w:rPr>
      </w:pPr>
      <w:bookmarkStart w:id="0" w:name="_GoBack"/>
      <w:bookmarkEnd w:id="0"/>
      <w:r w:rsidRPr="003A0328">
        <w:rPr>
          <w:rStyle w:val="markedcontent"/>
          <w:rFonts w:ascii="Book Antiqua" w:hAnsi="Book Antiqua" w:cs="Arial"/>
          <w:b/>
          <w:bCs/>
          <w:sz w:val="24"/>
          <w:szCs w:val="24"/>
        </w:rPr>
        <w:t>Strategie vzdělávání žáků se speciálními vzdělávacími potřebami</w:t>
      </w:r>
    </w:p>
    <w:p w14:paraId="73780CC5" w14:textId="0BEDCBE7" w:rsidR="00110F7F" w:rsidRPr="003A0328" w:rsidRDefault="009D420E">
      <w:pPr>
        <w:rPr>
          <w:rStyle w:val="markedcontent"/>
          <w:rFonts w:ascii="Book Antiqua" w:hAnsi="Book Antiqua" w:cs="Arial"/>
          <w:sz w:val="24"/>
          <w:szCs w:val="24"/>
          <w:u w:val="single"/>
        </w:rPr>
      </w:pPr>
      <w:r w:rsidRPr="003A0328">
        <w:rPr>
          <w:rStyle w:val="markedcontent"/>
          <w:rFonts w:ascii="Book Antiqua" w:hAnsi="Book Antiqua" w:cs="Arial"/>
          <w:sz w:val="24"/>
          <w:szCs w:val="24"/>
        </w:rPr>
        <w:t xml:space="preserve">1. </w:t>
      </w:r>
      <w:r w:rsidR="00110F7F" w:rsidRPr="003A0328">
        <w:rPr>
          <w:rStyle w:val="markedcontent"/>
          <w:rFonts w:ascii="Book Antiqua" w:hAnsi="Book Antiqua" w:cs="Arial"/>
          <w:sz w:val="24"/>
          <w:szCs w:val="24"/>
          <w:u w:val="single"/>
        </w:rPr>
        <w:t>Legislativa</w:t>
      </w:r>
    </w:p>
    <w:p w14:paraId="0DD2FFC0" w14:textId="4D2B7BF6" w:rsidR="00110F7F" w:rsidRPr="003A0328" w:rsidRDefault="00110F7F">
      <w:pPr>
        <w:rPr>
          <w:rFonts w:ascii="Book Antiqua" w:hAnsi="Book Antiqua"/>
          <w:sz w:val="24"/>
          <w:szCs w:val="24"/>
        </w:rPr>
      </w:pPr>
      <w:r w:rsidRPr="003A0328">
        <w:rPr>
          <w:rFonts w:ascii="Book Antiqua" w:hAnsi="Book Antiqua"/>
          <w:sz w:val="24"/>
          <w:szCs w:val="24"/>
        </w:rPr>
        <w:t>zákon č. 561/2004 Sb</w:t>
      </w:r>
      <w:r w:rsidR="005F36B9" w:rsidRPr="003A0328">
        <w:rPr>
          <w:rFonts w:ascii="Book Antiqua" w:hAnsi="Book Antiqua"/>
          <w:sz w:val="24"/>
          <w:szCs w:val="24"/>
        </w:rPr>
        <w:t>. zá</w:t>
      </w:r>
      <w:r w:rsidRPr="003A0328">
        <w:rPr>
          <w:rFonts w:ascii="Book Antiqua" w:hAnsi="Book Antiqua"/>
          <w:sz w:val="24"/>
          <w:szCs w:val="24"/>
        </w:rPr>
        <w:t>kon o předškolním, základním, středním, vyšším odborném a jiném vzdělávání (školský zákon), především § 16-19</w:t>
      </w:r>
    </w:p>
    <w:p w14:paraId="06BB49FB" w14:textId="77777777" w:rsidR="005F36B9" w:rsidRPr="003A0328" w:rsidRDefault="00110F7F" w:rsidP="005F36B9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cs-CZ"/>
        </w:rPr>
      </w:pPr>
      <w:r w:rsidRPr="003A0328">
        <w:rPr>
          <w:rFonts w:ascii="Book Antiqua" w:eastAsia="Times New Roman" w:hAnsi="Book Antiqua" w:cs="Times New Roman"/>
          <w:sz w:val="24"/>
          <w:szCs w:val="24"/>
          <w:lang w:eastAsia="cs-CZ"/>
        </w:rPr>
        <w:t xml:space="preserve">vyhláška č. 27/2016 Sb. o vzdělávání žáků se speciálními vzdělávacími potřebami a žáků nadaných </w:t>
      </w:r>
    </w:p>
    <w:p w14:paraId="79330695" w14:textId="77777777" w:rsidR="005F36B9" w:rsidRPr="003A0328" w:rsidRDefault="005F36B9" w:rsidP="005F36B9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cs-CZ"/>
        </w:rPr>
      </w:pPr>
    </w:p>
    <w:p w14:paraId="0361C364" w14:textId="5A11D55C" w:rsidR="00110F7F" w:rsidRPr="003A0328" w:rsidRDefault="00110F7F" w:rsidP="005F36B9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cs-CZ"/>
        </w:rPr>
      </w:pPr>
      <w:r w:rsidRPr="003A0328">
        <w:rPr>
          <w:rFonts w:ascii="Book Antiqua" w:eastAsia="Times New Roman" w:hAnsi="Book Antiqua" w:cs="Times New Roman"/>
          <w:sz w:val="24"/>
          <w:szCs w:val="24"/>
          <w:lang w:eastAsia="cs-CZ"/>
        </w:rPr>
        <w:t xml:space="preserve">vyhláška č. 72/2005 Sb. o poskytování poradenských služeb ve školách a školských poradenských zařízeních, novela </w:t>
      </w:r>
      <w:r w:rsidRPr="003A0328">
        <w:rPr>
          <w:rStyle w:val="Zdraznn"/>
          <w:rFonts w:ascii="Book Antiqua" w:hAnsi="Book Antiqua"/>
          <w:i w:val="0"/>
          <w:iCs w:val="0"/>
          <w:sz w:val="24"/>
          <w:szCs w:val="24"/>
        </w:rPr>
        <w:t>vyhlášky</w:t>
      </w:r>
      <w:r w:rsidRPr="003A0328">
        <w:rPr>
          <w:rFonts w:ascii="Book Antiqua" w:hAnsi="Book Antiqua"/>
          <w:i/>
          <w:iCs/>
          <w:sz w:val="24"/>
          <w:szCs w:val="24"/>
        </w:rPr>
        <w:t xml:space="preserve"> </w:t>
      </w:r>
      <w:r w:rsidRPr="003A0328">
        <w:rPr>
          <w:rFonts w:ascii="Book Antiqua" w:hAnsi="Book Antiqua"/>
          <w:sz w:val="24"/>
          <w:szCs w:val="24"/>
        </w:rPr>
        <w:t>č. 116/2011 Sb.</w:t>
      </w:r>
    </w:p>
    <w:p w14:paraId="455C92C7" w14:textId="0AC81FBC" w:rsidR="00F0289D" w:rsidRPr="003A0328" w:rsidRDefault="00F0289D" w:rsidP="00110F7F">
      <w:pPr>
        <w:rPr>
          <w:rStyle w:val="markedcontent"/>
          <w:rFonts w:ascii="Book Antiqua" w:hAnsi="Book Antiqua" w:cs="Arial"/>
          <w:sz w:val="24"/>
          <w:szCs w:val="24"/>
        </w:rPr>
      </w:pPr>
    </w:p>
    <w:p w14:paraId="3C02A334" w14:textId="664FC88B" w:rsidR="009D420E" w:rsidRPr="003A0328" w:rsidRDefault="009D420E" w:rsidP="00110F7F">
      <w:pPr>
        <w:rPr>
          <w:rStyle w:val="markedcontent"/>
          <w:rFonts w:ascii="Book Antiqua" w:hAnsi="Book Antiqua" w:cs="Arial"/>
          <w:sz w:val="24"/>
          <w:szCs w:val="24"/>
          <w:u w:val="single"/>
        </w:rPr>
      </w:pPr>
      <w:r w:rsidRPr="003A0328">
        <w:rPr>
          <w:rStyle w:val="markedcontent"/>
          <w:rFonts w:ascii="Book Antiqua" w:hAnsi="Book Antiqua" w:cs="Arial"/>
          <w:sz w:val="24"/>
          <w:szCs w:val="24"/>
        </w:rPr>
        <w:t xml:space="preserve">2. </w:t>
      </w:r>
      <w:r w:rsidRPr="003A0328">
        <w:rPr>
          <w:rStyle w:val="markedcontent"/>
          <w:rFonts w:ascii="Book Antiqua" w:hAnsi="Book Antiqua" w:cs="Arial"/>
          <w:sz w:val="24"/>
          <w:szCs w:val="24"/>
          <w:u w:val="single"/>
        </w:rPr>
        <w:t>Charakteristika</w:t>
      </w:r>
    </w:p>
    <w:p w14:paraId="51005932" w14:textId="01EBD78C" w:rsidR="00EB4CD5" w:rsidRPr="003A0328" w:rsidRDefault="00EA7E24">
      <w:pPr>
        <w:rPr>
          <w:rStyle w:val="markedcontent"/>
          <w:rFonts w:ascii="Book Antiqua" w:hAnsi="Book Antiqua" w:cs="Arial"/>
          <w:b/>
          <w:bCs/>
          <w:sz w:val="24"/>
          <w:szCs w:val="24"/>
        </w:rPr>
      </w:pPr>
      <w:r w:rsidRPr="003A0328">
        <w:rPr>
          <w:rStyle w:val="markedcontent"/>
          <w:rFonts w:ascii="Book Antiqua" w:hAnsi="Book Antiqua" w:cs="Arial"/>
          <w:b/>
          <w:bCs/>
          <w:sz w:val="24"/>
          <w:szCs w:val="24"/>
        </w:rPr>
        <w:t>Poruchy učení</w:t>
      </w:r>
      <w:r w:rsidRPr="003A0328">
        <w:rPr>
          <w:rStyle w:val="markedcontent"/>
          <w:rFonts w:ascii="Book Antiqua" w:hAnsi="Book Antiqua" w:cs="Arial"/>
          <w:b/>
          <w:bCs/>
          <w:sz w:val="24"/>
          <w:szCs w:val="24"/>
        </w:rPr>
        <w:br/>
      </w:r>
      <w:r w:rsidR="00110F7F" w:rsidRPr="003A0328">
        <w:rPr>
          <w:rStyle w:val="markedcontent"/>
          <w:rFonts w:ascii="Book Antiqua" w:hAnsi="Book Antiqua" w:cs="Arial"/>
          <w:sz w:val="24"/>
          <w:szCs w:val="24"/>
        </w:rPr>
        <w:t>Dítětem, žákem, či studentem se speciálními vzdělávacími potřebami je žák, který k naplnění svých vzdělávacích možností nebo k uplatnění a užívání svých práv</w:t>
      </w:r>
      <w:r w:rsidR="005F36B9" w:rsidRPr="003A0328">
        <w:rPr>
          <w:rStyle w:val="markedcontent"/>
          <w:rFonts w:ascii="Book Antiqua" w:hAnsi="Book Antiqua" w:cs="Arial"/>
          <w:sz w:val="24"/>
          <w:szCs w:val="24"/>
        </w:rPr>
        <w:t xml:space="preserve"> </w:t>
      </w:r>
      <w:r w:rsidR="00110F7F" w:rsidRPr="003A0328">
        <w:rPr>
          <w:rStyle w:val="markedcontent"/>
          <w:rFonts w:ascii="Book Antiqua" w:hAnsi="Book Antiqua" w:cs="Arial"/>
          <w:sz w:val="24"/>
          <w:szCs w:val="24"/>
        </w:rPr>
        <w:t>na rovnoprávném základě s ostatními, potřebuje poskytnutí podpůrných opatření vyplývajících z jeho individuálních potřeb na základě jeho zdravotního stavu, odlišného kulturního prostředí nebo jiných životních podmínek.</w:t>
      </w:r>
    </w:p>
    <w:p w14:paraId="305E8951" w14:textId="43C2C84A" w:rsidR="005F36B9" w:rsidRPr="003A0328" w:rsidRDefault="00110F7F" w:rsidP="003820A5">
      <w:pPr>
        <w:rPr>
          <w:rFonts w:ascii="Book Antiqua" w:hAnsi="Book Antiqua"/>
          <w:sz w:val="24"/>
          <w:szCs w:val="24"/>
        </w:rPr>
      </w:pPr>
      <w:r w:rsidRPr="003A0328">
        <w:rPr>
          <w:rStyle w:val="markedcontent"/>
          <w:rFonts w:ascii="Book Antiqua" w:hAnsi="Book Antiqua" w:cs="Arial"/>
          <w:sz w:val="24"/>
          <w:szCs w:val="24"/>
        </w:rPr>
        <w:t xml:space="preserve">Podpůrná opatření se podle organizační, pedagogické a finanční náročnosti člení do pěti stupňů. </w:t>
      </w:r>
      <w:r w:rsidRPr="003A0328">
        <w:rPr>
          <w:rStyle w:val="markedcontent"/>
          <w:rFonts w:ascii="Book Antiqua" w:hAnsi="Book Antiqua" w:cs="Arial"/>
          <w:i/>
          <w:iCs/>
          <w:sz w:val="24"/>
          <w:szCs w:val="24"/>
        </w:rPr>
        <w:t>Podpůrná opatření prvního stupně</w:t>
      </w:r>
      <w:r w:rsidRPr="003A0328">
        <w:rPr>
          <w:rStyle w:val="markedcontent"/>
          <w:rFonts w:ascii="Book Antiqua" w:hAnsi="Book Antiqua" w:cs="Arial"/>
          <w:sz w:val="24"/>
          <w:szCs w:val="24"/>
        </w:rPr>
        <w:t xml:space="preserve"> uplatňuje škola i bez doporučení školského poradenského zařízení. </w:t>
      </w:r>
      <w:r w:rsidRPr="003A0328">
        <w:rPr>
          <w:rStyle w:val="markedcontent"/>
          <w:rFonts w:ascii="Book Antiqua" w:hAnsi="Book Antiqua" w:cs="Arial"/>
          <w:i/>
          <w:iCs/>
          <w:sz w:val="24"/>
          <w:szCs w:val="24"/>
        </w:rPr>
        <w:t>Podpůrná opatření druhého až pátého stupně</w:t>
      </w:r>
      <w:r w:rsidRPr="003A0328">
        <w:rPr>
          <w:rStyle w:val="markedcontent"/>
          <w:rFonts w:ascii="Book Antiqua" w:hAnsi="Book Antiqua" w:cs="Arial"/>
          <w:sz w:val="24"/>
          <w:szCs w:val="24"/>
        </w:rPr>
        <w:t xml:space="preserve"> škola realizuje pouze s doporučením školského poradenského zařízení</w:t>
      </w:r>
      <w:r w:rsidR="00CA402A" w:rsidRPr="003A0328">
        <w:rPr>
          <w:rStyle w:val="markedcontent"/>
          <w:rFonts w:ascii="Book Antiqua" w:hAnsi="Book Antiqua" w:cs="Arial"/>
          <w:sz w:val="24"/>
          <w:szCs w:val="24"/>
        </w:rPr>
        <w:t xml:space="preserve"> a s písemným souhlasem zákonného zástupce žáka.</w:t>
      </w:r>
      <w:r w:rsidR="003E1C71" w:rsidRPr="003A0328">
        <w:rPr>
          <w:rStyle w:val="markedcontent"/>
          <w:rFonts w:ascii="Book Antiqua" w:hAnsi="Book Antiqua" w:cs="Arial"/>
          <w:sz w:val="24"/>
          <w:szCs w:val="24"/>
        </w:rPr>
        <w:br/>
      </w:r>
    </w:p>
    <w:p w14:paraId="6102FF67" w14:textId="77777777" w:rsidR="003A0328" w:rsidRPr="003A0328" w:rsidRDefault="00EA7E24" w:rsidP="003A0328">
      <w:pPr>
        <w:rPr>
          <w:rFonts w:ascii="Book Antiqua" w:hAnsi="Book Antiqua"/>
          <w:sz w:val="24"/>
          <w:szCs w:val="24"/>
        </w:rPr>
      </w:pPr>
      <w:r w:rsidRPr="003A0328">
        <w:rPr>
          <w:rStyle w:val="markedcontent"/>
          <w:rFonts w:ascii="Book Antiqua" w:hAnsi="Book Antiqua" w:cs="Arial"/>
          <w:b/>
          <w:sz w:val="24"/>
          <w:szCs w:val="24"/>
        </w:rPr>
        <w:t>Poruchy chování</w:t>
      </w:r>
      <w:r w:rsidRPr="003A0328">
        <w:rPr>
          <w:rStyle w:val="markedcontent"/>
          <w:rFonts w:ascii="Book Antiqua" w:hAnsi="Book Antiqua" w:cs="Arial"/>
          <w:b/>
          <w:sz w:val="24"/>
          <w:szCs w:val="24"/>
        </w:rPr>
        <w:br/>
      </w:r>
      <w:r w:rsidRPr="003A0328">
        <w:rPr>
          <w:rFonts w:ascii="Book Antiqua" w:hAnsi="Book Antiqua"/>
          <w:sz w:val="24"/>
          <w:szCs w:val="24"/>
        </w:rPr>
        <w:t xml:space="preserve">Porucha chování je charakterizována je jako opakující se </w:t>
      </w:r>
      <w:bookmarkStart w:id="1" w:name="_Hlk124872278"/>
      <w:r w:rsidRPr="003A0328">
        <w:rPr>
          <w:rFonts w:ascii="Book Antiqua" w:hAnsi="Book Antiqua"/>
          <w:sz w:val="24"/>
          <w:szCs w:val="24"/>
        </w:rPr>
        <w:t>agresivní, asociální a vzdorovité chování, které překračuje běžné zlobení typické pro daný věk. Jsou to negativní odchylky v chování osob od normy, kdy jedinec nerespektuje normy chování na úrovni, která odpovídá jeho věku a rozumovým schopnostem. Jedinec normy chápe, rozumí jim, ale nepřijímá je nebo se jimi nedokáže řídit, protože v dané chvíli nebo trvale není schopen ovládat svoje chování.</w:t>
      </w:r>
      <w:bookmarkEnd w:id="1"/>
    </w:p>
    <w:p w14:paraId="4A9F7F57" w14:textId="77777777" w:rsidR="003A0328" w:rsidRPr="003A0328" w:rsidRDefault="003A0328" w:rsidP="003A0328">
      <w:pPr>
        <w:rPr>
          <w:rFonts w:ascii="Book Antiqua" w:hAnsi="Book Antiqua"/>
          <w:sz w:val="24"/>
          <w:szCs w:val="24"/>
        </w:rPr>
      </w:pPr>
    </w:p>
    <w:p w14:paraId="28AEFA3F" w14:textId="4B0CF1A7" w:rsidR="003A0328" w:rsidRPr="003A0328" w:rsidRDefault="00EA7E24" w:rsidP="003A0328">
      <w:pPr>
        <w:rPr>
          <w:rFonts w:ascii="Book Antiqua" w:hAnsi="Book Antiqua"/>
          <w:sz w:val="24"/>
          <w:szCs w:val="24"/>
        </w:rPr>
      </w:pPr>
      <w:r w:rsidRPr="003A0328">
        <w:rPr>
          <w:rFonts w:ascii="Book Antiqua" w:hAnsi="Book Antiqua"/>
          <w:b/>
          <w:bCs/>
          <w:sz w:val="24"/>
          <w:szCs w:val="24"/>
        </w:rPr>
        <w:t>Poruchy pozornosti</w:t>
      </w:r>
      <w:r w:rsidR="003A0328" w:rsidRPr="003A0328">
        <w:rPr>
          <w:rFonts w:ascii="Book Antiqua" w:hAnsi="Book Antiqua"/>
          <w:b/>
          <w:bCs/>
          <w:sz w:val="24"/>
          <w:szCs w:val="24"/>
        </w:rPr>
        <w:br/>
      </w:r>
      <w:r w:rsidR="003A0328" w:rsidRPr="003A0328">
        <w:rPr>
          <w:rFonts w:ascii="Book Antiqua" w:hAnsi="Book Antiqua"/>
          <w:sz w:val="24"/>
          <w:szCs w:val="24"/>
        </w:rPr>
        <w:t xml:space="preserve">Pozornost je schopnost zaměřit psychickou aktivitu na určitou činnost, předměty nebo děj. Poruchy pozornosti spočívají v různé míře narušení jednotlivých složek pozornosti, dochází k jejich snížení nebo zvýšení a jiným kvalitativním odchylkám. </w:t>
      </w:r>
      <w:r w:rsidR="003A0328" w:rsidRPr="003A0328">
        <w:rPr>
          <w:rFonts w:ascii="Book Antiqua" w:hAnsi="Book Antiqua"/>
          <w:sz w:val="24"/>
          <w:szCs w:val="24"/>
        </w:rPr>
        <w:br/>
        <w:t>Dítě je přecitlivělé na veškeré podněty, není schopno utlumit vedlejší rušivé vlivy a zaměřit pozornost na podstatné podněty, věnuje nadměrnou pozornost všem podnětům bez rozdílu. Vzniká tak nesoustředěnost a roztržitost, způsobená nikoli nedostatkem, ale nadbytkem soustředění.</w:t>
      </w:r>
      <w:r w:rsidR="003A0328" w:rsidRPr="003A0328">
        <w:rPr>
          <w:rFonts w:ascii="Book Antiqua" w:hAnsi="Book Antiqua"/>
          <w:sz w:val="24"/>
          <w:szCs w:val="24"/>
        </w:rPr>
        <w:br/>
      </w:r>
      <w:r w:rsidR="003A0328" w:rsidRPr="003A0328">
        <w:rPr>
          <w:rFonts w:ascii="Book Antiqua" w:hAnsi="Book Antiqua"/>
          <w:sz w:val="24"/>
          <w:szCs w:val="24"/>
        </w:rPr>
        <w:lastRenderedPageBreak/>
        <w:t xml:space="preserve">Dítě je neschopné zaměřit a udržet pozornost, soustředit se. Neschopnost zaměřit a udržet pozornost je způsobena zvýšenou unavitelností. Jejich pozornost kolísá. </w:t>
      </w:r>
    </w:p>
    <w:p w14:paraId="319D0F72" w14:textId="77777777" w:rsidR="00082843" w:rsidRPr="003A0328" w:rsidRDefault="00082843">
      <w:pPr>
        <w:rPr>
          <w:rFonts w:ascii="Book Antiqua" w:hAnsi="Book Antiqua"/>
          <w:sz w:val="24"/>
          <w:szCs w:val="24"/>
        </w:rPr>
      </w:pPr>
    </w:p>
    <w:p w14:paraId="6A75C767" w14:textId="29ED5657" w:rsidR="009D420E" w:rsidRPr="003A0328" w:rsidRDefault="009D420E">
      <w:pPr>
        <w:rPr>
          <w:rFonts w:ascii="Book Antiqua" w:hAnsi="Book Antiqua"/>
          <w:sz w:val="24"/>
          <w:szCs w:val="24"/>
          <w:u w:val="single"/>
        </w:rPr>
      </w:pPr>
      <w:r w:rsidRPr="003A0328">
        <w:rPr>
          <w:rFonts w:ascii="Book Antiqua" w:hAnsi="Book Antiqua"/>
          <w:sz w:val="24"/>
          <w:szCs w:val="24"/>
        </w:rPr>
        <w:t xml:space="preserve">3. </w:t>
      </w:r>
      <w:r w:rsidRPr="003A0328">
        <w:rPr>
          <w:rFonts w:ascii="Book Antiqua" w:hAnsi="Book Antiqua"/>
          <w:sz w:val="24"/>
          <w:szCs w:val="24"/>
          <w:u w:val="single"/>
        </w:rPr>
        <w:t>Identifikace</w:t>
      </w:r>
    </w:p>
    <w:p w14:paraId="115B504F" w14:textId="554E6986" w:rsidR="00FF71FF" w:rsidRPr="003A0328" w:rsidRDefault="00EA7E24" w:rsidP="00FF71FF">
      <w:pPr>
        <w:rPr>
          <w:rFonts w:ascii="Book Antiqua" w:hAnsi="Book Antiqua" w:cs="Arial"/>
          <w:b/>
          <w:bCs/>
          <w:sz w:val="24"/>
          <w:szCs w:val="24"/>
        </w:rPr>
      </w:pPr>
      <w:r w:rsidRPr="003A0328">
        <w:rPr>
          <w:rStyle w:val="markedcontent"/>
          <w:rFonts w:ascii="Book Antiqua" w:hAnsi="Book Antiqua" w:cs="Arial"/>
          <w:b/>
          <w:bCs/>
          <w:sz w:val="24"/>
          <w:szCs w:val="24"/>
        </w:rPr>
        <w:t>Poruchy učení</w:t>
      </w:r>
      <w:r w:rsidRPr="003A0328">
        <w:rPr>
          <w:rStyle w:val="markedcontent"/>
          <w:rFonts w:ascii="Book Antiqua" w:hAnsi="Book Antiqua" w:cs="Arial"/>
          <w:b/>
          <w:bCs/>
          <w:sz w:val="24"/>
          <w:szCs w:val="24"/>
        </w:rPr>
        <w:br/>
      </w:r>
      <w:r w:rsidR="00FF71FF" w:rsidRPr="003A0328">
        <w:rPr>
          <w:rFonts w:ascii="Book Antiqua" w:hAnsi="Book Antiqua"/>
          <w:sz w:val="24"/>
          <w:szCs w:val="24"/>
        </w:rPr>
        <w:t xml:space="preserve">Jestliže žák v hodinách dává pozor, na vyučování se připravuje, a přesto má obtíže se zvládám školní práce, je </w:t>
      </w:r>
      <w:r w:rsidR="00082843" w:rsidRPr="003A0328">
        <w:rPr>
          <w:rFonts w:ascii="Book Antiqua" w:hAnsi="Book Antiqua"/>
          <w:sz w:val="24"/>
          <w:szCs w:val="24"/>
        </w:rPr>
        <w:t>možn</w:t>
      </w:r>
      <w:r w:rsidR="00FF71FF" w:rsidRPr="003A0328">
        <w:rPr>
          <w:rFonts w:ascii="Book Antiqua" w:hAnsi="Book Antiqua"/>
          <w:sz w:val="24"/>
          <w:szCs w:val="24"/>
        </w:rPr>
        <w:t xml:space="preserve">é, že jsou za tím specifické poruchy učení. </w:t>
      </w:r>
    </w:p>
    <w:p w14:paraId="77249813" w14:textId="2BC60C84" w:rsidR="00FF71FF" w:rsidRPr="003A0328" w:rsidRDefault="00FF71FF" w:rsidP="00FF71FF">
      <w:pPr>
        <w:rPr>
          <w:rFonts w:ascii="Book Antiqua" w:hAnsi="Book Antiqua"/>
          <w:sz w:val="24"/>
          <w:szCs w:val="24"/>
        </w:rPr>
      </w:pPr>
      <w:r w:rsidRPr="003A0328">
        <w:rPr>
          <w:rFonts w:ascii="Book Antiqua" w:hAnsi="Book Antiqua"/>
          <w:sz w:val="24"/>
          <w:szCs w:val="24"/>
        </w:rPr>
        <w:t xml:space="preserve">První identifikaci provádí učitel žáka, případně rodič. </w:t>
      </w:r>
      <w:r w:rsidR="00744201" w:rsidRPr="003A0328">
        <w:rPr>
          <w:rFonts w:ascii="Book Antiqua" w:hAnsi="Book Antiqua"/>
          <w:sz w:val="24"/>
          <w:szCs w:val="24"/>
        </w:rPr>
        <w:br/>
      </w:r>
      <w:r w:rsidRPr="003A0328">
        <w:rPr>
          <w:rFonts w:ascii="Book Antiqua" w:hAnsi="Book Antiqua"/>
          <w:sz w:val="24"/>
          <w:szCs w:val="24"/>
        </w:rPr>
        <w:t>M</w:t>
      </w:r>
      <w:r w:rsidR="00F0289D" w:rsidRPr="003A0328">
        <w:rPr>
          <w:rFonts w:ascii="Book Antiqua" w:hAnsi="Book Antiqua"/>
          <w:sz w:val="24"/>
          <w:szCs w:val="24"/>
        </w:rPr>
        <w:t>á</w:t>
      </w:r>
      <w:r w:rsidRPr="003A0328">
        <w:rPr>
          <w:rFonts w:ascii="Book Antiqua" w:hAnsi="Book Antiqua"/>
          <w:sz w:val="24"/>
          <w:szCs w:val="24"/>
        </w:rPr>
        <w:t xml:space="preserve">-li </w:t>
      </w:r>
      <w:r w:rsidR="00F0289D" w:rsidRPr="003A0328">
        <w:rPr>
          <w:rFonts w:ascii="Book Antiqua" w:hAnsi="Book Antiqua"/>
          <w:sz w:val="24"/>
          <w:szCs w:val="24"/>
        </w:rPr>
        <w:t xml:space="preserve">vyučující </w:t>
      </w:r>
      <w:r w:rsidRPr="003A0328">
        <w:rPr>
          <w:rFonts w:ascii="Book Antiqua" w:hAnsi="Book Antiqua"/>
          <w:sz w:val="24"/>
          <w:szCs w:val="24"/>
        </w:rPr>
        <w:t xml:space="preserve">podezření, že by žák mohl trpět některou ze specifických poruch učení, </w:t>
      </w:r>
      <w:r w:rsidR="00F0289D" w:rsidRPr="003A0328">
        <w:rPr>
          <w:rFonts w:ascii="Book Antiqua" w:hAnsi="Book Antiqua"/>
          <w:sz w:val="24"/>
          <w:szCs w:val="24"/>
        </w:rPr>
        <w:t>požádá speciální pedagogy Školního poradenského</w:t>
      </w:r>
      <w:r w:rsidRPr="003A0328">
        <w:rPr>
          <w:rFonts w:ascii="Book Antiqua" w:hAnsi="Book Antiqua"/>
          <w:sz w:val="24"/>
          <w:szCs w:val="24"/>
        </w:rPr>
        <w:t xml:space="preserve"> pracoviště</w:t>
      </w:r>
      <w:r w:rsidR="00F0289D" w:rsidRPr="003A0328">
        <w:rPr>
          <w:rFonts w:ascii="Book Antiqua" w:hAnsi="Book Antiqua"/>
          <w:sz w:val="24"/>
          <w:szCs w:val="24"/>
        </w:rPr>
        <w:t xml:space="preserve"> o speciálně pedagogickou diagnostiku daného žáka (probíhá s písemným souhlasem zákonného zástupce).</w:t>
      </w:r>
      <w:r w:rsidR="00744201" w:rsidRPr="003A0328">
        <w:rPr>
          <w:rFonts w:ascii="Book Antiqua" w:hAnsi="Book Antiqua"/>
          <w:sz w:val="24"/>
          <w:szCs w:val="24"/>
        </w:rPr>
        <w:br/>
        <w:t>Má-li podezření rodič, konzultuje své podezření s učitelem svého dítěte.</w:t>
      </w:r>
    </w:p>
    <w:p w14:paraId="49385680" w14:textId="742E9DE6" w:rsidR="00FF71FF" w:rsidRPr="003A0328" w:rsidRDefault="00EA7E24">
      <w:pPr>
        <w:rPr>
          <w:rStyle w:val="hgkelc"/>
          <w:rFonts w:ascii="Book Antiqua" w:hAnsi="Book Antiqua"/>
          <w:sz w:val="24"/>
          <w:szCs w:val="24"/>
        </w:rPr>
      </w:pPr>
      <w:r w:rsidRPr="003A0328">
        <w:rPr>
          <w:rFonts w:ascii="Book Antiqua" w:hAnsi="Book Antiqua"/>
          <w:b/>
          <w:sz w:val="24"/>
          <w:szCs w:val="24"/>
        </w:rPr>
        <w:t>Poruchy chování</w:t>
      </w:r>
      <w:r w:rsidRPr="003A0328">
        <w:rPr>
          <w:rFonts w:ascii="Book Antiqua" w:hAnsi="Book Antiqua"/>
          <w:b/>
          <w:sz w:val="24"/>
          <w:szCs w:val="24"/>
        </w:rPr>
        <w:br/>
      </w:r>
      <w:r w:rsidRPr="003A0328">
        <w:rPr>
          <w:rStyle w:val="hgkelc"/>
          <w:rFonts w:ascii="Book Antiqua" w:hAnsi="Book Antiqua"/>
          <w:sz w:val="24"/>
          <w:szCs w:val="24"/>
        </w:rPr>
        <w:t>Poruch</w:t>
      </w:r>
      <w:r w:rsidR="003A0328">
        <w:rPr>
          <w:rStyle w:val="hgkelc"/>
          <w:rFonts w:ascii="Book Antiqua" w:hAnsi="Book Antiqua"/>
          <w:sz w:val="24"/>
          <w:szCs w:val="24"/>
        </w:rPr>
        <w:t>y</w:t>
      </w:r>
      <w:r w:rsidRPr="003A0328">
        <w:rPr>
          <w:rStyle w:val="hgkelc"/>
          <w:rFonts w:ascii="Book Antiqua" w:hAnsi="Book Antiqua"/>
          <w:sz w:val="24"/>
          <w:szCs w:val="24"/>
        </w:rPr>
        <w:t xml:space="preserve"> chování diagnostikuje psycholog nebo psychiatr.</w:t>
      </w:r>
    </w:p>
    <w:p w14:paraId="1BCDA236" w14:textId="4B7D90D8" w:rsidR="00EA7E24" w:rsidRPr="003A0328" w:rsidRDefault="00EA7E24">
      <w:pPr>
        <w:rPr>
          <w:rFonts w:ascii="Book Antiqua" w:hAnsi="Book Antiqua"/>
          <w:bCs/>
          <w:sz w:val="24"/>
          <w:szCs w:val="24"/>
        </w:rPr>
      </w:pPr>
      <w:r w:rsidRPr="003A0328">
        <w:rPr>
          <w:rStyle w:val="hgkelc"/>
          <w:rFonts w:ascii="Book Antiqua" w:hAnsi="Book Antiqua"/>
          <w:b/>
          <w:sz w:val="24"/>
          <w:szCs w:val="24"/>
        </w:rPr>
        <w:t>Poruchy pozornosti</w:t>
      </w:r>
      <w:r w:rsidRPr="003A0328">
        <w:rPr>
          <w:rStyle w:val="hgkelc"/>
          <w:rFonts w:ascii="Book Antiqua" w:hAnsi="Book Antiqua"/>
          <w:b/>
          <w:sz w:val="24"/>
          <w:szCs w:val="24"/>
        </w:rPr>
        <w:br/>
      </w:r>
      <w:r w:rsidR="005071C7" w:rsidRPr="003A0328">
        <w:rPr>
          <w:rFonts w:ascii="Book Antiqua" w:hAnsi="Book Antiqua"/>
          <w:bCs/>
          <w:sz w:val="24"/>
          <w:szCs w:val="24"/>
        </w:rPr>
        <w:t>Poruch</w:t>
      </w:r>
      <w:r w:rsidR="003A0328">
        <w:rPr>
          <w:rFonts w:ascii="Book Antiqua" w:hAnsi="Book Antiqua"/>
          <w:bCs/>
          <w:sz w:val="24"/>
          <w:szCs w:val="24"/>
        </w:rPr>
        <w:t>y</w:t>
      </w:r>
      <w:r w:rsidR="005071C7" w:rsidRPr="003A0328">
        <w:rPr>
          <w:rFonts w:ascii="Book Antiqua" w:hAnsi="Book Antiqua"/>
          <w:bCs/>
          <w:sz w:val="24"/>
          <w:szCs w:val="24"/>
        </w:rPr>
        <w:t xml:space="preserve"> pozornosti diagnostiku Pedagogicko-psychologická poradna a neurolog.</w:t>
      </w:r>
    </w:p>
    <w:p w14:paraId="0CBBED0A" w14:textId="77777777" w:rsidR="00082843" w:rsidRPr="003A0328" w:rsidRDefault="00082843">
      <w:pPr>
        <w:rPr>
          <w:rFonts w:ascii="Book Antiqua" w:hAnsi="Book Antiqua"/>
          <w:sz w:val="24"/>
          <w:szCs w:val="24"/>
        </w:rPr>
      </w:pPr>
    </w:p>
    <w:p w14:paraId="45706DCF" w14:textId="607770CC" w:rsidR="009D420E" w:rsidRPr="003A0328" w:rsidRDefault="009D420E">
      <w:pPr>
        <w:rPr>
          <w:rFonts w:ascii="Book Antiqua" w:hAnsi="Book Antiqua"/>
          <w:sz w:val="24"/>
          <w:szCs w:val="24"/>
          <w:u w:val="single"/>
        </w:rPr>
      </w:pPr>
      <w:r w:rsidRPr="003A0328">
        <w:rPr>
          <w:rFonts w:ascii="Book Antiqua" w:eastAsia="Times New Roman" w:hAnsi="Book Antiqua" w:cs="Arial"/>
          <w:sz w:val="24"/>
          <w:szCs w:val="24"/>
          <w:lang w:eastAsia="cs-CZ"/>
        </w:rPr>
        <w:t xml:space="preserve">4. </w:t>
      </w:r>
      <w:r w:rsidR="00DB034E" w:rsidRPr="003A0328">
        <w:rPr>
          <w:rFonts w:ascii="Book Antiqua" w:eastAsia="Times New Roman" w:hAnsi="Book Antiqua" w:cs="Arial"/>
          <w:sz w:val="24"/>
          <w:szCs w:val="24"/>
          <w:u w:val="single"/>
          <w:lang w:eastAsia="cs-CZ"/>
        </w:rPr>
        <w:t>F</w:t>
      </w:r>
      <w:r w:rsidRPr="003A0328">
        <w:rPr>
          <w:rFonts w:ascii="Book Antiqua" w:eastAsia="Times New Roman" w:hAnsi="Book Antiqua" w:cs="Arial"/>
          <w:sz w:val="24"/>
          <w:szCs w:val="24"/>
          <w:u w:val="single"/>
          <w:lang w:eastAsia="cs-CZ"/>
        </w:rPr>
        <w:t>ormy práce se žáky s poruchami učení</w:t>
      </w:r>
    </w:p>
    <w:p w14:paraId="1C768933" w14:textId="7F687FFA" w:rsidR="005F36B9" w:rsidRPr="003A0328" w:rsidRDefault="00EA7E24">
      <w:pPr>
        <w:rPr>
          <w:rFonts w:ascii="Book Antiqua" w:hAnsi="Book Antiqua"/>
          <w:sz w:val="24"/>
          <w:szCs w:val="24"/>
        </w:rPr>
      </w:pPr>
      <w:r w:rsidRPr="003A0328">
        <w:rPr>
          <w:rStyle w:val="markedcontent"/>
          <w:rFonts w:ascii="Book Antiqua" w:hAnsi="Book Antiqua" w:cs="Arial"/>
          <w:b/>
          <w:bCs/>
          <w:sz w:val="24"/>
          <w:szCs w:val="24"/>
        </w:rPr>
        <w:t>Poruchy učení</w:t>
      </w:r>
      <w:r w:rsidRPr="003A0328">
        <w:rPr>
          <w:rFonts w:ascii="Book Antiqua" w:hAnsi="Book Antiqua"/>
          <w:sz w:val="24"/>
          <w:szCs w:val="24"/>
        </w:rPr>
        <w:br/>
      </w:r>
      <w:r w:rsidR="003E1C71" w:rsidRPr="003A0328">
        <w:rPr>
          <w:rFonts w:ascii="Book Antiqua" w:hAnsi="Book Antiqua"/>
          <w:sz w:val="24"/>
          <w:szCs w:val="24"/>
        </w:rPr>
        <w:t xml:space="preserve">Cílem péče o žáky se speciálními vzdělávacími potřebami je zajistit potřebnou podporu žákovi i rodině, vytvořit mu vhodné podmínky a učinit taková opatření, která mu pomohou zmírnit či odstranit potíže a podpořit jeho osobnostní růst. </w:t>
      </w:r>
    </w:p>
    <w:p w14:paraId="225F6F31" w14:textId="46C45749" w:rsidR="00AA41E9" w:rsidRPr="003A0328" w:rsidRDefault="00744201" w:rsidP="00AA41E9">
      <w:pPr>
        <w:rPr>
          <w:rFonts w:ascii="Book Antiqua" w:hAnsi="Book Antiqua"/>
          <w:sz w:val="24"/>
          <w:szCs w:val="24"/>
        </w:rPr>
      </w:pPr>
      <w:r w:rsidRPr="003A0328">
        <w:rPr>
          <w:rFonts w:ascii="Book Antiqua" w:hAnsi="Book Antiqua"/>
          <w:sz w:val="24"/>
          <w:szCs w:val="24"/>
        </w:rPr>
        <w:t>Pokud j</w:t>
      </w:r>
      <w:r w:rsidR="00DB034E" w:rsidRPr="003A0328">
        <w:rPr>
          <w:rFonts w:ascii="Book Antiqua" w:hAnsi="Book Antiqua"/>
          <w:sz w:val="24"/>
          <w:szCs w:val="24"/>
        </w:rPr>
        <w:t xml:space="preserve">sou </w:t>
      </w:r>
      <w:r w:rsidRPr="003A0328">
        <w:rPr>
          <w:rFonts w:ascii="Book Antiqua" w:hAnsi="Book Antiqua"/>
          <w:sz w:val="24"/>
          <w:szCs w:val="24"/>
        </w:rPr>
        <w:t>obtíž</w:t>
      </w:r>
      <w:r w:rsidR="00DB034E" w:rsidRPr="003A0328">
        <w:rPr>
          <w:rFonts w:ascii="Book Antiqua" w:hAnsi="Book Antiqua"/>
          <w:sz w:val="24"/>
          <w:szCs w:val="24"/>
        </w:rPr>
        <w:t>e</w:t>
      </w:r>
      <w:r w:rsidRPr="003A0328">
        <w:rPr>
          <w:rFonts w:ascii="Book Antiqua" w:hAnsi="Book Antiqua"/>
          <w:sz w:val="24"/>
          <w:szCs w:val="24"/>
        </w:rPr>
        <w:t xml:space="preserve"> žáka </w:t>
      </w:r>
      <w:r w:rsidR="00DB034E" w:rsidRPr="003A0328">
        <w:rPr>
          <w:rFonts w:ascii="Book Antiqua" w:hAnsi="Book Antiqua"/>
          <w:sz w:val="24"/>
          <w:szCs w:val="24"/>
        </w:rPr>
        <w:t>mírné</w:t>
      </w:r>
      <w:r w:rsidRPr="003A0328">
        <w:rPr>
          <w:rFonts w:ascii="Book Antiqua" w:hAnsi="Book Antiqua"/>
          <w:sz w:val="24"/>
          <w:szCs w:val="24"/>
        </w:rPr>
        <w:t>, pak škola volí </w:t>
      </w:r>
      <w:r w:rsidRPr="003A0328">
        <w:rPr>
          <w:rFonts w:ascii="Book Antiqua" w:hAnsi="Book Antiqua"/>
          <w:b/>
          <w:bCs/>
          <w:sz w:val="24"/>
          <w:szCs w:val="24"/>
        </w:rPr>
        <w:t>1. stupeň podpůrného opatření</w:t>
      </w:r>
      <w:r w:rsidRPr="003A0328">
        <w:rPr>
          <w:rFonts w:ascii="Book Antiqua" w:hAnsi="Book Antiqua"/>
          <w:sz w:val="24"/>
          <w:szCs w:val="24"/>
        </w:rPr>
        <w:t xml:space="preserve">. </w:t>
      </w:r>
      <w:r w:rsidR="00AA41E9" w:rsidRPr="003A0328">
        <w:rPr>
          <w:rFonts w:ascii="Book Antiqua" w:hAnsi="Book Antiqua"/>
          <w:sz w:val="24"/>
          <w:szCs w:val="24"/>
        </w:rPr>
        <w:t xml:space="preserve">Pedagogové </w:t>
      </w:r>
      <w:r w:rsidR="00F06CEC" w:rsidRPr="003A0328">
        <w:rPr>
          <w:rFonts w:ascii="Book Antiqua" w:hAnsi="Book Antiqua"/>
          <w:sz w:val="24"/>
          <w:szCs w:val="24"/>
        </w:rPr>
        <w:t>prac</w:t>
      </w:r>
      <w:r w:rsidR="00AA41E9" w:rsidRPr="003A0328">
        <w:rPr>
          <w:rFonts w:ascii="Book Antiqua" w:hAnsi="Book Antiqua"/>
          <w:sz w:val="24"/>
          <w:szCs w:val="24"/>
        </w:rPr>
        <w:t xml:space="preserve">ují </w:t>
      </w:r>
      <w:r w:rsidR="00F06CEC" w:rsidRPr="003A0328">
        <w:rPr>
          <w:rFonts w:ascii="Book Antiqua" w:hAnsi="Book Antiqua"/>
          <w:sz w:val="24"/>
          <w:szCs w:val="24"/>
        </w:rPr>
        <w:t>se žákem</w:t>
      </w:r>
      <w:r w:rsidR="00AA41E9" w:rsidRPr="003A0328">
        <w:rPr>
          <w:rFonts w:ascii="Book Antiqua" w:hAnsi="Book Antiqua"/>
          <w:sz w:val="24"/>
          <w:szCs w:val="24"/>
        </w:rPr>
        <w:t xml:space="preserve"> na základě </w:t>
      </w:r>
      <w:r w:rsidR="00F06CEC" w:rsidRPr="003A0328">
        <w:rPr>
          <w:rFonts w:ascii="Book Antiqua" w:hAnsi="Book Antiqua"/>
          <w:sz w:val="24"/>
          <w:szCs w:val="24"/>
        </w:rPr>
        <w:t xml:space="preserve">závěrů </w:t>
      </w:r>
      <w:r w:rsidR="00AA41E9" w:rsidRPr="003A0328">
        <w:rPr>
          <w:rFonts w:ascii="Book Antiqua" w:hAnsi="Book Antiqua"/>
          <w:sz w:val="24"/>
          <w:szCs w:val="24"/>
        </w:rPr>
        <w:t>pedagogické diagnostiky, případně diagnostiky speciálně pedagogické.</w:t>
      </w:r>
    </w:p>
    <w:p w14:paraId="75557371" w14:textId="13BDE9F0" w:rsidR="00347A6C" w:rsidRPr="003A0328" w:rsidRDefault="00347A6C" w:rsidP="00AA41E9">
      <w:pPr>
        <w:rPr>
          <w:rFonts w:ascii="Book Antiqua" w:hAnsi="Book Antiqua"/>
          <w:sz w:val="24"/>
          <w:szCs w:val="24"/>
        </w:rPr>
      </w:pPr>
      <w:r w:rsidRPr="003A0328">
        <w:rPr>
          <w:rFonts w:ascii="Book Antiqua" w:hAnsi="Book Antiqua"/>
          <w:sz w:val="24"/>
          <w:szCs w:val="24"/>
        </w:rPr>
        <w:t>Možné formy práce:</w:t>
      </w:r>
    </w:p>
    <w:p w14:paraId="44C8ACE7" w14:textId="19A18CA9" w:rsidR="00A56935" w:rsidRPr="003A0328" w:rsidRDefault="00A56F77" w:rsidP="00347A6C">
      <w:pPr>
        <w:pStyle w:val="Odstavecseseznamem"/>
        <w:numPr>
          <w:ilvl w:val="0"/>
          <w:numId w:val="5"/>
        </w:numPr>
        <w:rPr>
          <w:rFonts w:ascii="Book Antiqua" w:hAnsi="Book Antiqua"/>
          <w:sz w:val="24"/>
          <w:szCs w:val="24"/>
        </w:rPr>
      </w:pPr>
      <w:r w:rsidRPr="003A0328">
        <w:rPr>
          <w:rFonts w:ascii="Book Antiqua" w:hAnsi="Book Antiqua"/>
          <w:sz w:val="24"/>
          <w:szCs w:val="24"/>
        </w:rPr>
        <w:t>i</w:t>
      </w:r>
      <w:r w:rsidR="00A56935" w:rsidRPr="003A0328">
        <w:rPr>
          <w:rFonts w:ascii="Book Antiqua" w:hAnsi="Book Antiqua"/>
          <w:sz w:val="24"/>
          <w:szCs w:val="24"/>
        </w:rPr>
        <w:t>ndividuální přístup k</w:t>
      </w:r>
      <w:r w:rsidRPr="003A0328">
        <w:rPr>
          <w:rFonts w:ascii="Book Antiqua" w:hAnsi="Book Antiqua"/>
          <w:sz w:val="24"/>
          <w:szCs w:val="24"/>
        </w:rPr>
        <w:t> </w:t>
      </w:r>
      <w:r w:rsidR="00A56935" w:rsidRPr="003A0328">
        <w:rPr>
          <w:rFonts w:ascii="Book Antiqua" w:hAnsi="Book Antiqua"/>
          <w:sz w:val="24"/>
          <w:szCs w:val="24"/>
        </w:rPr>
        <w:t>žákovi</w:t>
      </w:r>
    </w:p>
    <w:p w14:paraId="3400186E" w14:textId="24184E90" w:rsidR="00A56F77" w:rsidRPr="003A0328" w:rsidRDefault="00A56F77" w:rsidP="00347A6C">
      <w:pPr>
        <w:pStyle w:val="Odstavecseseznamem"/>
        <w:numPr>
          <w:ilvl w:val="0"/>
          <w:numId w:val="5"/>
        </w:numPr>
        <w:rPr>
          <w:rFonts w:ascii="Book Antiqua" w:hAnsi="Book Antiqua"/>
          <w:sz w:val="24"/>
          <w:szCs w:val="24"/>
        </w:rPr>
      </w:pPr>
      <w:r w:rsidRPr="003A0328">
        <w:rPr>
          <w:rFonts w:ascii="Book Antiqua" w:hAnsi="Book Antiqua"/>
          <w:sz w:val="24"/>
          <w:szCs w:val="24"/>
        </w:rPr>
        <w:t>častější zpětná vazba a kontrola žáka</w:t>
      </w:r>
    </w:p>
    <w:p w14:paraId="77C45B46" w14:textId="5C4456F4" w:rsidR="00347A6C" w:rsidRPr="003A0328" w:rsidRDefault="00347A6C" w:rsidP="00347A6C">
      <w:pPr>
        <w:pStyle w:val="Odstavecseseznamem"/>
        <w:numPr>
          <w:ilvl w:val="0"/>
          <w:numId w:val="5"/>
        </w:numPr>
        <w:rPr>
          <w:rFonts w:ascii="Book Antiqua" w:hAnsi="Book Antiqua"/>
          <w:sz w:val="24"/>
          <w:szCs w:val="24"/>
        </w:rPr>
      </w:pPr>
      <w:r w:rsidRPr="003A0328">
        <w:rPr>
          <w:rFonts w:ascii="Book Antiqua" w:hAnsi="Book Antiqua"/>
          <w:sz w:val="24"/>
          <w:szCs w:val="24"/>
        </w:rPr>
        <w:t>dovysvětlení učiva</w:t>
      </w:r>
    </w:p>
    <w:p w14:paraId="3BA8279E" w14:textId="655F2733" w:rsidR="00347A6C" w:rsidRPr="003A0328" w:rsidRDefault="003B78AB" w:rsidP="00347A6C">
      <w:pPr>
        <w:pStyle w:val="Odstavecseseznamem"/>
        <w:numPr>
          <w:ilvl w:val="0"/>
          <w:numId w:val="5"/>
        </w:numPr>
        <w:rPr>
          <w:rFonts w:ascii="Book Antiqua" w:hAnsi="Book Antiqua"/>
          <w:sz w:val="24"/>
          <w:szCs w:val="24"/>
        </w:rPr>
      </w:pPr>
      <w:r w:rsidRPr="003A0328">
        <w:rPr>
          <w:rFonts w:ascii="Book Antiqua" w:hAnsi="Book Antiqua"/>
          <w:sz w:val="24"/>
          <w:szCs w:val="24"/>
        </w:rPr>
        <w:t>krácení diktátů nebo jejich nahrazení doplňovačkami</w:t>
      </w:r>
    </w:p>
    <w:p w14:paraId="0E6FC697" w14:textId="193BB74D" w:rsidR="003B78AB" w:rsidRPr="003A0328" w:rsidRDefault="003B78AB" w:rsidP="00347A6C">
      <w:pPr>
        <w:pStyle w:val="Odstavecseseznamem"/>
        <w:numPr>
          <w:ilvl w:val="0"/>
          <w:numId w:val="5"/>
        </w:numPr>
        <w:rPr>
          <w:rFonts w:ascii="Book Antiqua" w:hAnsi="Book Antiqua"/>
          <w:sz w:val="24"/>
          <w:szCs w:val="24"/>
        </w:rPr>
      </w:pPr>
      <w:r w:rsidRPr="003A0328">
        <w:rPr>
          <w:rFonts w:ascii="Book Antiqua" w:hAnsi="Book Antiqua"/>
          <w:sz w:val="24"/>
          <w:szCs w:val="24"/>
        </w:rPr>
        <w:t>krácení zadání</w:t>
      </w:r>
    </w:p>
    <w:p w14:paraId="22F3C4AA" w14:textId="306D52DD" w:rsidR="003B78AB" w:rsidRPr="003A0328" w:rsidRDefault="003B78AB" w:rsidP="00347A6C">
      <w:pPr>
        <w:pStyle w:val="Odstavecseseznamem"/>
        <w:numPr>
          <w:ilvl w:val="0"/>
          <w:numId w:val="5"/>
        </w:numPr>
        <w:rPr>
          <w:rFonts w:ascii="Book Antiqua" w:hAnsi="Book Antiqua"/>
          <w:sz w:val="24"/>
          <w:szCs w:val="24"/>
        </w:rPr>
      </w:pPr>
      <w:r w:rsidRPr="003A0328">
        <w:rPr>
          <w:rFonts w:ascii="Book Antiqua" w:hAnsi="Book Antiqua"/>
          <w:sz w:val="24"/>
          <w:szCs w:val="24"/>
        </w:rPr>
        <w:t>navýšení času na práci</w:t>
      </w:r>
    </w:p>
    <w:p w14:paraId="6D10AFEA" w14:textId="089F40B4" w:rsidR="0034261F" w:rsidRPr="003A0328" w:rsidRDefault="0034261F" w:rsidP="00347A6C">
      <w:pPr>
        <w:pStyle w:val="Odstavecseseznamem"/>
        <w:numPr>
          <w:ilvl w:val="0"/>
          <w:numId w:val="5"/>
        </w:numPr>
        <w:rPr>
          <w:rFonts w:ascii="Book Antiqua" w:hAnsi="Book Antiqua"/>
          <w:sz w:val="24"/>
          <w:szCs w:val="24"/>
        </w:rPr>
      </w:pPr>
      <w:r w:rsidRPr="003A0328">
        <w:rPr>
          <w:rFonts w:ascii="Book Antiqua" w:hAnsi="Book Antiqua"/>
          <w:sz w:val="24"/>
          <w:szCs w:val="24"/>
        </w:rPr>
        <w:t>péče školního speciálního pedagoga</w:t>
      </w:r>
      <w:r w:rsidR="00E57C14" w:rsidRPr="003A0328">
        <w:rPr>
          <w:rFonts w:ascii="Book Antiqua" w:hAnsi="Book Antiqua"/>
          <w:sz w:val="24"/>
          <w:szCs w:val="24"/>
        </w:rPr>
        <w:t xml:space="preserve"> (</w:t>
      </w:r>
      <w:r w:rsidRPr="003A0328">
        <w:rPr>
          <w:rFonts w:ascii="Book Antiqua" w:hAnsi="Book Antiqua"/>
          <w:sz w:val="24"/>
          <w:szCs w:val="24"/>
        </w:rPr>
        <w:t>reedukace obtíží žáka</w:t>
      </w:r>
      <w:r w:rsidR="00E57C14" w:rsidRPr="003A0328">
        <w:rPr>
          <w:rFonts w:ascii="Book Antiqua" w:hAnsi="Book Antiqua"/>
          <w:sz w:val="24"/>
          <w:szCs w:val="24"/>
        </w:rPr>
        <w:t>)</w:t>
      </w:r>
    </w:p>
    <w:p w14:paraId="7D90594A" w14:textId="212EE4AF" w:rsidR="00AA41E9" w:rsidRPr="003A0328" w:rsidRDefault="00082843" w:rsidP="00AA41E9">
      <w:pPr>
        <w:rPr>
          <w:rFonts w:ascii="Book Antiqua" w:hAnsi="Book Antiqua"/>
          <w:sz w:val="24"/>
          <w:szCs w:val="24"/>
        </w:rPr>
      </w:pPr>
      <w:r w:rsidRPr="003A0328">
        <w:rPr>
          <w:rFonts w:ascii="Book Antiqua" w:hAnsi="Book Antiqua"/>
          <w:sz w:val="24"/>
          <w:szCs w:val="24"/>
        </w:rPr>
        <w:t>Pokud jsou obtíže žáka závažnější, je zákonnému zástupci doporučeno obrátit se na Pedagogicko</w:t>
      </w:r>
      <w:r w:rsidR="00AA41E9" w:rsidRPr="003A0328">
        <w:rPr>
          <w:rFonts w:ascii="Book Antiqua" w:hAnsi="Book Antiqua"/>
          <w:sz w:val="24"/>
          <w:szCs w:val="24"/>
        </w:rPr>
        <w:t>-</w:t>
      </w:r>
      <w:r w:rsidRPr="003A0328">
        <w:rPr>
          <w:rFonts w:ascii="Book Antiqua" w:hAnsi="Book Antiqua"/>
          <w:sz w:val="24"/>
          <w:szCs w:val="24"/>
        </w:rPr>
        <w:t>psychologickou poradnu.</w:t>
      </w:r>
      <w:r w:rsidR="00AA41E9" w:rsidRPr="003A0328">
        <w:rPr>
          <w:rFonts w:ascii="Book Antiqua" w:hAnsi="Book Antiqua"/>
          <w:sz w:val="24"/>
          <w:szCs w:val="24"/>
        </w:rPr>
        <w:t xml:space="preserve"> </w:t>
      </w:r>
      <w:r w:rsidR="0037094E" w:rsidRPr="003A0328">
        <w:rPr>
          <w:rFonts w:ascii="Book Antiqua" w:hAnsi="Book Antiqua"/>
          <w:sz w:val="24"/>
          <w:szCs w:val="24"/>
        </w:rPr>
        <w:t xml:space="preserve">Ta na základě závěrů vyšetření nastaví </w:t>
      </w:r>
      <w:r w:rsidR="0003268F" w:rsidRPr="003A0328">
        <w:rPr>
          <w:rFonts w:ascii="Book Antiqua" w:hAnsi="Book Antiqua"/>
          <w:sz w:val="24"/>
          <w:szCs w:val="24"/>
        </w:rPr>
        <w:t xml:space="preserve">žákovi konkrétní </w:t>
      </w:r>
      <w:r w:rsidR="00E64B6D" w:rsidRPr="003A0328">
        <w:rPr>
          <w:rFonts w:ascii="Book Antiqua" w:hAnsi="Book Antiqua"/>
          <w:b/>
          <w:bCs/>
          <w:sz w:val="24"/>
          <w:szCs w:val="24"/>
        </w:rPr>
        <w:t>podpůrná opatření</w:t>
      </w:r>
      <w:r w:rsidR="005F7E98" w:rsidRPr="003A0328">
        <w:rPr>
          <w:rFonts w:ascii="Book Antiqua" w:hAnsi="Book Antiqua"/>
          <w:b/>
          <w:bCs/>
          <w:sz w:val="24"/>
          <w:szCs w:val="24"/>
        </w:rPr>
        <w:t xml:space="preserve"> 2. až 5. stupně</w:t>
      </w:r>
      <w:r w:rsidR="005F7E98" w:rsidRPr="003A0328">
        <w:rPr>
          <w:rFonts w:ascii="Book Antiqua" w:hAnsi="Book Antiqua"/>
          <w:sz w:val="24"/>
          <w:szCs w:val="24"/>
        </w:rPr>
        <w:t xml:space="preserve">. </w:t>
      </w:r>
    </w:p>
    <w:p w14:paraId="038D4F3C" w14:textId="77777777" w:rsidR="00CA402A" w:rsidRPr="003A0328" w:rsidRDefault="00CA402A" w:rsidP="00CA402A">
      <w:pPr>
        <w:rPr>
          <w:rFonts w:ascii="Book Antiqua" w:eastAsia="Times New Roman" w:hAnsi="Book Antiqua" w:cs="Times New Roman"/>
          <w:sz w:val="24"/>
          <w:szCs w:val="24"/>
          <w:lang w:eastAsia="cs-CZ"/>
        </w:rPr>
      </w:pPr>
      <w:r w:rsidRPr="003A0328">
        <w:rPr>
          <w:rFonts w:ascii="Book Antiqua" w:eastAsia="Times New Roman" w:hAnsi="Book Antiqua" w:cs="Times New Roman"/>
          <w:sz w:val="24"/>
          <w:szCs w:val="24"/>
          <w:lang w:eastAsia="cs-CZ"/>
        </w:rPr>
        <w:lastRenderedPageBreak/>
        <w:t>Podpůrná opatření spočívají v:</w:t>
      </w:r>
    </w:p>
    <w:p w14:paraId="5F255489" w14:textId="167CC5FB" w:rsidR="00CA402A" w:rsidRPr="003A0328" w:rsidRDefault="00CA402A" w:rsidP="00CA402A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cs-CZ"/>
        </w:rPr>
      </w:pPr>
      <w:r w:rsidRPr="003A0328">
        <w:rPr>
          <w:rFonts w:ascii="Book Antiqua" w:eastAsia="Times New Roman" w:hAnsi="Book Antiqua" w:cs="Times New Roman"/>
          <w:sz w:val="24"/>
          <w:szCs w:val="24"/>
          <w:lang w:eastAsia="cs-CZ"/>
        </w:rPr>
        <w:t>poradenské pomoci školy a školského poradenského zařízení</w:t>
      </w:r>
    </w:p>
    <w:p w14:paraId="013D2BCD" w14:textId="14952683" w:rsidR="0063294F" w:rsidRPr="003A0328" w:rsidRDefault="00CA402A" w:rsidP="0063294F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cs-CZ"/>
        </w:rPr>
      </w:pPr>
      <w:r w:rsidRPr="003A0328">
        <w:rPr>
          <w:rFonts w:ascii="Book Antiqua" w:eastAsia="Times New Roman" w:hAnsi="Book Antiqua" w:cs="Times New Roman"/>
          <w:sz w:val="24"/>
          <w:szCs w:val="24"/>
          <w:lang w:eastAsia="cs-CZ"/>
        </w:rPr>
        <w:t>úpravě organizace, obsahu, hodnocení, forem a metod vzdělávání a školských služeb, včetně zabezpečení výuky předmětů</w:t>
      </w:r>
    </w:p>
    <w:p w14:paraId="5DAF18CB" w14:textId="77777777" w:rsidR="00CA402A" w:rsidRPr="003A0328" w:rsidRDefault="00CA402A" w:rsidP="00CA40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cs-CZ"/>
        </w:rPr>
      </w:pPr>
      <w:r w:rsidRPr="003A0328">
        <w:rPr>
          <w:rFonts w:ascii="Book Antiqua" w:eastAsia="Times New Roman" w:hAnsi="Book Antiqua" w:cs="Times New Roman"/>
          <w:sz w:val="24"/>
          <w:szCs w:val="24"/>
          <w:lang w:eastAsia="cs-CZ"/>
        </w:rPr>
        <w:t>úpravě podmínek přijímaní ke vzdělávání a ukončení školní docházky</w:t>
      </w:r>
    </w:p>
    <w:p w14:paraId="21571663" w14:textId="77777777" w:rsidR="00CA402A" w:rsidRPr="003A0328" w:rsidRDefault="00CA402A" w:rsidP="00CA40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cs-CZ"/>
        </w:rPr>
      </w:pPr>
      <w:r w:rsidRPr="003A0328">
        <w:rPr>
          <w:rFonts w:ascii="Book Antiqua" w:eastAsia="Times New Roman" w:hAnsi="Book Antiqua" w:cs="Times New Roman"/>
          <w:sz w:val="24"/>
          <w:szCs w:val="24"/>
          <w:lang w:eastAsia="cs-CZ"/>
        </w:rPr>
        <w:t>použití kompenzačních pomůcek, speciálních učebních pomůcek</w:t>
      </w:r>
    </w:p>
    <w:p w14:paraId="105013FA" w14:textId="77777777" w:rsidR="00CA402A" w:rsidRPr="003A0328" w:rsidRDefault="00CA402A" w:rsidP="00CA40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cs-CZ"/>
        </w:rPr>
      </w:pPr>
      <w:r w:rsidRPr="003A0328">
        <w:rPr>
          <w:rFonts w:ascii="Book Antiqua" w:eastAsia="Times New Roman" w:hAnsi="Book Antiqua" w:cs="Times New Roman"/>
          <w:sz w:val="24"/>
          <w:szCs w:val="24"/>
          <w:lang w:eastAsia="cs-CZ"/>
        </w:rPr>
        <w:t>vzdělávání podle individuálního vzdělávacího plánu (IVP)</w:t>
      </w:r>
    </w:p>
    <w:p w14:paraId="6028FC66" w14:textId="117D55C5" w:rsidR="00744201" w:rsidRPr="003A0328" w:rsidRDefault="00CA402A" w:rsidP="00CA40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cs-CZ"/>
        </w:rPr>
      </w:pPr>
      <w:r w:rsidRPr="003A0328">
        <w:rPr>
          <w:rFonts w:ascii="Book Antiqua" w:eastAsia="Times New Roman" w:hAnsi="Book Antiqua" w:cs="Times New Roman"/>
          <w:sz w:val="24"/>
          <w:szCs w:val="24"/>
          <w:lang w:eastAsia="cs-CZ"/>
        </w:rPr>
        <w:t>využití asistenta pedagoga</w:t>
      </w:r>
    </w:p>
    <w:p w14:paraId="3BD4129E" w14:textId="006E1DD1" w:rsidR="00711CEA" w:rsidRPr="003A0328" w:rsidRDefault="00613785" w:rsidP="00D11662">
      <w:pPr>
        <w:pStyle w:val="Odstavecseseznamem"/>
        <w:ind w:left="0"/>
        <w:rPr>
          <w:rFonts w:ascii="Book Antiqua" w:hAnsi="Book Antiqua"/>
          <w:sz w:val="24"/>
          <w:szCs w:val="24"/>
        </w:rPr>
      </w:pPr>
      <w:r w:rsidRPr="003A0328">
        <w:rPr>
          <w:rFonts w:ascii="Book Antiqua" w:hAnsi="Book Antiqua"/>
          <w:sz w:val="24"/>
          <w:szCs w:val="24"/>
        </w:rPr>
        <w:t>Možné formy práce</w:t>
      </w:r>
      <w:r w:rsidR="00D11662" w:rsidRPr="003A0328">
        <w:rPr>
          <w:rFonts w:ascii="Book Antiqua" w:hAnsi="Book Antiqua"/>
          <w:sz w:val="24"/>
          <w:szCs w:val="24"/>
        </w:rPr>
        <w:t xml:space="preserve"> se žákem</w:t>
      </w:r>
      <w:r w:rsidR="006079DF" w:rsidRPr="003A0328">
        <w:rPr>
          <w:rFonts w:ascii="Book Antiqua" w:hAnsi="Book Antiqua"/>
          <w:sz w:val="24"/>
          <w:szCs w:val="24"/>
        </w:rPr>
        <w:t xml:space="preserve"> </w:t>
      </w:r>
      <w:r w:rsidR="00A56935" w:rsidRPr="003A0328">
        <w:rPr>
          <w:rFonts w:ascii="Book Antiqua" w:hAnsi="Book Antiqua"/>
          <w:sz w:val="24"/>
          <w:szCs w:val="24"/>
        </w:rPr>
        <w:t xml:space="preserve">vychází </w:t>
      </w:r>
      <w:r w:rsidR="003461E6" w:rsidRPr="003A0328">
        <w:rPr>
          <w:rFonts w:ascii="Book Antiqua" w:hAnsi="Book Antiqua"/>
          <w:sz w:val="24"/>
          <w:szCs w:val="24"/>
        </w:rPr>
        <w:t xml:space="preserve">vždy </w:t>
      </w:r>
      <w:r w:rsidR="00A56935" w:rsidRPr="003A0328">
        <w:rPr>
          <w:rFonts w:ascii="Book Antiqua" w:hAnsi="Book Antiqua"/>
          <w:sz w:val="24"/>
          <w:szCs w:val="24"/>
        </w:rPr>
        <w:t>především z</w:t>
      </w:r>
      <w:r w:rsidR="006079DF" w:rsidRPr="003A0328">
        <w:rPr>
          <w:rFonts w:ascii="Book Antiqua" w:hAnsi="Book Antiqua"/>
          <w:sz w:val="24"/>
          <w:szCs w:val="24"/>
        </w:rPr>
        <w:t> doporučení vystavené</w:t>
      </w:r>
      <w:r w:rsidR="00A56935" w:rsidRPr="003A0328">
        <w:rPr>
          <w:rFonts w:ascii="Book Antiqua" w:hAnsi="Book Antiqua"/>
          <w:sz w:val="24"/>
          <w:szCs w:val="24"/>
        </w:rPr>
        <w:t>ho</w:t>
      </w:r>
      <w:r w:rsidR="006079DF" w:rsidRPr="003A0328">
        <w:rPr>
          <w:rFonts w:ascii="Book Antiqua" w:hAnsi="Book Antiqua"/>
          <w:sz w:val="24"/>
          <w:szCs w:val="24"/>
        </w:rPr>
        <w:t xml:space="preserve"> poradnou</w:t>
      </w:r>
      <w:r w:rsidR="00A56935" w:rsidRPr="003A0328">
        <w:rPr>
          <w:rFonts w:ascii="Book Antiqua" w:hAnsi="Book Antiqua"/>
          <w:sz w:val="24"/>
          <w:szCs w:val="24"/>
        </w:rPr>
        <w:t xml:space="preserve">. </w:t>
      </w:r>
    </w:p>
    <w:p w14:paraId="6267B48C" w14:textId="77777777" w:rsidR="00A56935" w:rsidRPr="003A0328" w:rsidRDefault="00A56935" w:rsidP="00E639F7">
      <w:pPr>
        <w:pStyle w:val="Odstavecseseznamem"/>
        <w:ind w:left="0"/>
        <w:rPr>
          <w:rFonts w:ascii="Book Antiqua" w:hAnsi="Book Antiqua"/>
          <w:sz w:val="24"/>
          <w:szCs w:val="24"/>
        </w:rPr>
      </w:pPr>
    </w:p>
    <w:p w14:paraId="12E8AAC7" w14:textId="3571E6C9" w:rsidR="00AF1255" w:rsidRPr="003A0328" w:rsidRDefault="00EA7E24">
      <w:pPr>
        <w:rPr>
          <w:rFonts w:ascii="Book Antiqua" w:hAnsi="Book Antiqua"/>
          <w:sz w:val="24"/>
          <w:szCs w:val="24"/>
        </w:rPr>
      </w:pPr>
      <w:r w:rsidRPr="003A0328">
        <w:rPr>
          <w:rFonts w:ascii="Book Antiqua" w:hAnsi="Book Antiqua"/>
          <w:b/>
          <w:sz w:val="24"/>
          <w:szCs w:val="24"/>
        </w:rPr>
        <w:t>Poruchy chování</w:t>
      </w:r>
      <w:r w:rsidRPr="003A0328">
        <w:rPr>
          <w:rFonts w:ascii="Book Antiqua" w:hAnsi="Book Antiqua"/>
          <w:b/>
          <w:sz w:val="24"/>
          <w:szCs w:val="24"/>
        </w:rPr>
        <w:br/>
      </w:r>
      <w:r w:rsidRPr="003A0328">
        <w:rPr>
          <w:rFonts w:ascii="Book Antiqua" w:hAnsi="Book Antiqua"/>
          <w:sz w:val="24"/>
          <w:szCs w:val="24"/>
        </w:rPr>
        <w:t>Cílem je nastavit a zajistit bezpečné a klidné prostředí pro práci žáků ve třídě.</w:t>
      </w:r>
      <w:r w:rsidRPr="003A0328">
        <w:rPr>
          <w:rFonts w:ascii="Book Antiqua" w:hAnsi="Book Antiqua"/>
          <w:b/>
          <w:sz w:val="24"/>
          <w:szCs w:val="24"/>
        </w:rPr>
        <w:br/>
      </w:r>
      <w:r w:rsidR="00AF1255" w:rsidRPr="003A0328">
        <w:rPr>
          <w:rFonts w:ascii="Book Antiqua" w:hAnsi="Book Antiqua"/>
          <w:sz w:val="24"/>
          <w:szCs w:val="24"/>
        </w:rPr>
        <w:t>Formy práce s žáky s poruchami chování</w:t>
      </w:r>
      <w:r w:rsidRPr="003A0328">
        <w:rPr>
          <w:rFonts w:ascii="Book Antiqua" w:hAnsi="Book Antiqua"/>
          <w:sz w:val="24"/>
          <w:szCs w:val="24"/>
        </w:rPr>
        <w:t>:</w:t>
      </w:r>
    </w:p>
    <w:p w14:paraId="28E68BBC" w14:textId="77777777" w:rsidR="00287D88" w:rsidRPr="003A0328" w:rsidRDefault="00287D88" w:rsidP="00287D8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cs-CZ"/>
        </w:rPr>
      </w:pPr>
      <w:r w:rsidRPr="003A0328">
        <w:rPr>
          <w:rFonts w:ascii="Book Antiqua" w:eastAsia="Times New Roman" w:hAnsi="Book Antiqua" w:cs="Times New Roman"/>
          <w:sz w:val="24"/>
          <w:szCs w:val="24"/>
          <w:lang w:eastAsia="cs-CZ"/>
        </w:rPr>
        <w:t>stanovení hranic</w:t>
      </w:r>
    </w:p>
    <w:p w14:paraId="2F8B7A1F" w14:textId="77777777" w:rsidR="00287D88" w:rsidRPr="003A0328" w:rsidRDefault="00287D88" w:rsidP="00287D8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cs-CZ"/>
        </w:rPr>
      </w:pPr>
      <w:r w:rsidRPr="003A0328">
        <w:rPr>
          <w:rFonts w:ascii="Book Antiqua" w:eastAsia="Times New Roman" w:hAnsi="Book Antiqua" w:cs="Times New Roman"/>
          <w:sz w:val="24"/>
          <w:szCs w:val="24"/>
          <w:lang w:eastAsia="cs-CZ"/>
        </w:rPr>
        <w:t>klidné, ale důsledné výchovné vedení</w:t>
      </w:r>
    </w:p>
    <w:p w14:paraId="14D8D467" w14:textId="7D324228" w:rsidR="00287D88" w:rsidRPr="003A0328" w:rsidRDefault="00287D88" w:rsidP="00287D8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cs-CZ"/>
        </w:rPr>
      </w:pPr>
      <w:r w:rsidRPr="003A0328">
        <w:rPr>
          <w:rFonts w:ascii="Book Antiqua" w:eastAsia="Times New Roman" w:hAnsi="Book Antiqua" w:cs="Times New Roman"/>
          <w:sz w:val="24"/>
          <w:szCs w:val="24"/>
          <w:lang w:eastAsia="cs-CZ"/>
        </w:rPr>
        <w:t>stejné nároky všech lidí účastnících se výchovy dítěte (spolupráce s rodinou)</w:t>
      </w:r>
    </w:p>
    <w:p w14:paraId="0C2102C7" w14:textId="697444B6" w:rsidR="002C2045" w:rsidRPr="003A0328" w:rsidRDefault="002C2045" w:rsidP="00287D8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sz w:val="24"/>
          <w:szCs w:val="24"/>
          <w:lang w:eastAsia="cs-CZ"/>
        </w:rPr>
      </w:pPr>
      <w:r w:rsidRPr="003A0328">
        <w:rPr>
          <w:rStyle w:val="charoverride-17"/>
          <w:rFonts w:ascii="Book Antiqua" w:hAnsi="Book Antiqua"/>
          <w:sz w:val="24"/>
          <w:szCs w:val="24"/>
        </w:rPr>
        <w:t>promyšlená práce s pravidly ve třídě a s motivací</w:t>
      </w:r>
    </w:p>
    <w:p w14:paraId="50203A6B" w14:textId="5E6B3D97" w:rsidR="00914943" w:rsidRPr="003A0328" w:rsidRDefault="00736D5E" w:rsidP="00914943">
      <w:pPr>
        <w:pStyle w:val="karta-text-vysunut-11"/>
        <w:numPr>
          <w:ilvl w:val="0"/>
          <w:numId w:val="8"/>
        </w:numPr>
        <w:rPr>
          <w:rStyle w:val="charoverride-17"/>
          <w:rFonts w:ascii="Book Antiqua" w:hAnsi="Book Antiqua"/>
        </w:rPr>
      </w:pPr>
      <w:r w:rsidRPr="003A0328">
        <w:rPr>
          <w:rStyle w:val="charoverride-17"/>
          <w:rFonts w:ascii="Book Antiqua" w:hAnsi="Book Antiqua"/>
        </w:rPr>
        <w:t>cílené předcházení vzniku těch situací, které již v minulosti u žáka problémové vzorce chování vyprovokovaly</w:t>
      </w:r>
    </w:p>
    <w:p w14:paraId="3C2178E2" w14:textId="5FBD5351" w:rsidR="00861157" w:rsidRPr="003A0328" w:rsidRDefault="006D19EA" w:rsidP="002C2045">
      <w:pPr>
        <w:pStyle w:val="karta-text-vysunut-11"/>
        <w:numPr>
          <w:ilvl w:val="0"/>
          <w:numId w:val="8"/>
        </w:numPr>
        <w:rPr>
          <w:rStyle w:val="charoverride-17"/>
          <w:rFonts w:ascii="Book Antiqua" w:hAnsi="Book Antiqua"/>
        </w:rPr>
      </w:pPr>
      <w:r w:rsidRPr="003A0328">
        <w:rPr>
          <w:rStyle w:val="charoverride-17"/>
          <w:rFonts w:ascii="Book Antiqua" w:hAnsi="Book Antiqua"/>
        </w:rPr>
        <w:t>zpevňování žádoucích vzorců chování</w:t>
      </w:r>
      <w:r w:rsidRPr="003A0328">
        <w:rPr>
          <w:rFonts w:ascii="Book Antiqua" w:hAnsi="Book Antiqua"/>
        </w:rPr>
        <w:t xml:space="preserve"> – pozorností, pochvalou, odměnou</w:t>
      </w:r>
    </w:p>
    <w:p w14:paraId="3EB173E9" w14:textId="17AB4F5A" w:rsidR="00AF1255" w:rsidRPr="003A0328" w:rsidRDefault="002C2045" w:rsidP="00890BAC">
      <w:pPr>
        <w:pStyle w:val="karta-text-vysunut-11"/>
        <w:numPr>
          <w:ilvl w:val="0"/>
          <w:numId w:val="8"/>
        </w:numPr>
        <w:rPr>
          <w:rStyle w:val="charoverride-17"/>
          <w:rFonts w:ascii="Book Antiqua" w:hAnsi="Book Antiqua"/>
        </w:rPr>
      </w:pPr>
      <w:r w:rsidRPr="003A0328">
        <w:rPr>
          <w:rStyle w:val="charoverride-17"/>
          <w:rFonts w:ascii="Book Antiqua" w:hAnsi="Book Antiqua"/>
        </w:rPr>
        <w:t>individuální výchovné rozhovory s žákem, případně dohoda o chování s konkrétním žákem</w:t>
      </w:r>
    </w:p>
    <w:p w14:paraId="75AC0996" w14:textId="65977319" w:rsidR="00AA41E9" w:rsidRPr="003A0328" w:rsidRDefault="00890BAC" w:rsidP="00890BA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Book Antiqua" w:hAnsi="Book Antiqua"/>
          <w:sz w:val="24"/>
          <w:szCs w:val="24"/>
        </w:rPr>
      </w:pPr>
      <w:r w:rsidRPr="003A0328">
        <w:rPr>
          <w:rFonts w:ascii="Book Antiqua" w:eastAsia="Times New Roman" w:hAnsi="Book Antiqua" w:cs="Times New Roman"/>
          <w:sz w:val="24"/>
          <w:szCs w:val="24"/>
          <w:lang w:eastAsia="cs-CZ"/>
        </w:rPr>
        <w:t>rozvíjení sociálních a komunikačních dovedností ve vztahu k dospělým i dětem</w:t>
      </w:r>
    </w:p>
    <w:p w14:paraId="7E27745F" w14:textId="50395705" w:rsidR="006B0E8A" w:rsidRPr="003A0328" w:rsidRDefault="006B0E8A" w:rsidP="00890BA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Book Antiqua" w:hAnsi="Book Antiqua"/>
          <w:sz w:val="24"/>
          <w:szCs w:val="24"/>
        </w:rPr>
      </w:pPr>
      <w:r w:rsidRPr="003A0328">
        <w:rPr>
          <w:rStyle w:val="charoverride-17"/>
          <w:rFonts w:ascii="Book Antiqua" w:hAnsi="Book Antiqua"/>
          <w:sz w:val="24"/>
          <w:szCs w:val="24"/>
        </w:rPr>
        <w:t xml:space="preserve">zesílení dozoru </w:t>
      </w:r>
      <w:r w:rsidRPr="003A0328">
        <w:rPr>
          <w:rFonts w:ascii="Book Antiqua" w:hAnsi="Book Antiqua"/>
          <w:sz w:val="24"/>
          <w:szCs w:val="24"/>
        </w:rPr>
        <w:t>ve třídě o přestávkách</w:t>
      </w:r>
    </w:p>
    <w:p w14:paraId="3096B0FD" w14:textId="77777777" w:rsidR="006B0E8A" w:rsidRPr="003A0328" w:rsidRDefault="006B0E8A" w:rsidP="006B0E8A">
      <w:pPr>
        <w:pStyle w:val="karta-text-vysunut-11"/>
        <w:numPr>
          <w:ilvl w:val="0"/>
          <w:numId w:val="8"/>
        </w:numPr>
        <w:rPr>
          <w:rFonts w:ascii="Book Antiqua" w:hAnsi="Book Antiqua"/>
        </w:rPr>
      </w:pPr>
      <w:r w:rsidRPr="003A0328">
        <w:rPr>
          <w:rFonts w:ascii="Book Antiqua" w:hAnsi="Book Antiqua"/>
        </w:rPr>
        <w:t>dopomoc při organizaci pracovního místa, úpravy v prostředí třídy</w:t>
      </w:r>
    </w:p>
    <w:p w14:paraId="186BBF81" w14:textId="77777777" w:rsidR="003A0328" w:rsidRDefault="003A0328" w:rsidP="005071C7">
      <w:pPr>
        <w:spacing w:before="100" w:beforeAutospacing="1" w:after="100" w:afterAutospacing="1" w:line="240" w:lineRule="auto"/>
        <w:rPr>
          <w:rFonts w:ascii="Book Antiqua" w:hAnsi="Book Antiqua"/>
          <w:b/>
          <w:sz w:val="24"/>
          <w:szCs w:val="24"/>
        </w:rPr>
      </w:pPr>
    </w:p>
    <w:p w14:paraId="0508F68B" w14:textId="2B2A7F8B" w:rsidR="005071C7" w:rsidRPr="003A0328" w:rsidRDefault="00EA7E24" w:rsidP="005071C7">
      <w:pPr>
        <w:spacing w:before="100" w:beforeAutospacing="1" w:after="100" w:afterAutospacing="1" w:line="240" w:lineRule="auto"/>
        <w:rPr>
          <w:rFonts w:ascii="Book Antiqua" w:hAnsi="Book Antiqua"/>
          <w:sz w:val="24"/>
          <w:szCs w:val="24"/>
        </w:rPr>
      </w:pPr>
      <w:r w:rsidRPr="003A0328">
        <w:rPr>
          <w:rFonts w:ascii="Book Antiqua" w:hAnsi="Book Antiqua"/>
          <w:b/>
          <w:sz w:val="24"/>
          <w:szCs w:val="24"/>
        </w:rPr>
        <w:t>Poruchy pozornosti</w:t>
      </w:r>
      <w:r w:rsidR="005071C7" w:rsidRPr="003A0328">
        <w:rPr>
          <w:rFonts w:ascii="Book Antiqua" w:hAnsi="Book Antiqua"/>
          <w:b/>
          <w:sz w:val="24"/>
          <w:szCs w:val="24"/>
        </w:rPr>
        <w:br/>
      </w:r>
      <w:r w:rsidR="005071C7" w:rsidRPr="003A0328">
        <w:rPr>
          <w:rFonts w:ascii="Book Antiqua" w:hAnsi="Book Antiqua"/>
          <w:sz w:val="24"/>
          <w:szCs w:val="24"/>
        </w:rPr>
        <w:t xml:space="preserve">Volíme strategie, které pomohou vyloučit nedostatky pozornosti a impulzivitu. Důležité je nekonfliktní prostředí, podněty pro zapamatovaní, motivace, spíše kratší úkoly, možnost vybití atd. </w:t>
      </w:r>
      <w:r w:rsidR="005071C7" w:rsidRPr="003A0328">
        <w:rPr>
          <w:rFonts w:ascii="Book Antiqua" w:hAnsi="Book Antiqua"/>
          <w:sz w:val="24"/>
          <w:szCs w:val="24"/>
        </w:rPr>
        <w:br/>
        <w:t xml:space="preserve">Další zásady jsou: </w:t>
      </w:r>
    </w:p>
    <w:p w14:paraId="43E6E273" w14:textId="41F22D19" w:rsidR="005071C7" w:rsidRPr="003A0328" w:rsidRDefault="005071C7" w:rsidP="005071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Book Antiqua" w:hAnsi="Book Antiqua"/>
          <w:sz w:val="24"/>
          <w:szCs w:val="24"/>
        </w:rPr>
      </w:pPr>
      <w:r w:rsidRPr="003A0328">
        <w:rPr>
          <w:rFonts w:ascii="Book Antiqua" w:hAnsi="Book Antiqua"/>
          <w:sz w:val="24"/>
          <w:szCs w:val="24"/>
        </w:rPr>
        <w:t>zadávat jednotlivé úkoly a důsledně sledovat splnění</w:t>
      </w:r>
    </w:p>
    <w:p w14:paraId="0B8A3936" w14:textId="628E9354" w:rsidR="005071C7" w:rsidRPr="003A0328" w:rsidRDefault="005071C7" w:rsidP="005071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Book Antiqua" w:hAnsi="Book Antiqua"/>
          <w:sz w:val="24"/>
          <w:szCs w:val="24"/>
        </w:rPr>
      </w:pPr>
      <w:r w:rsidRPr="003A0328">
        <w:rPr>
          <w:rFonts w:ascii="Book Antiqua" w:hAnsi="Book Antiqua"/>
          <w:sz w:val="24"/>
          <w:szCs w:val="24"/>
        </w:rPr>
        <w:t>dodržovat co nejvíce pravidelnost a režim dne (vytváří se tím podmíněný reflex v rámci připravenosti mozku na práci; pomáhá vyššímu soustředění)</w:t>
      </w:r>
    </w:p>
    <w:p w14:paraId="6DCE2861" w14:textId="53A4E4E4" w:rsidR="00EA7E24" w:rsidRPr="003A0328" w:rsidRDefault="005071C7" w:rsidP="005071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Book Antiqua" w:hAnsi="Book Antiqua"/>
          <w:sz w:val="24"/>
          <w:szCs w:val="24"/>
        </w:rPr>
      </w:pPr>
      <w:r w:rsidRPr="003A0328">
        <w:rPr>
          <w:rFonts w:ascii="Book Antiqua" w:hAnsi="Book Antiqua"/>
          <w:sz w:val="24"/>
          <w:szCs w:val="24"/>
        </w:rPr>
        <w:t>střídat činnosti, po námaze mozku je nutno odreagovat hyperaktivitu organizmu, jinak si dotyčný najde jinou cestu (rušení ostatních ve třídě, komíhání tělem nebo končetinami)</w:t>
      </w:r>
    </w:p>
    <w:sectPr w:rsidR="00EA7E24" w:rsidRPr="003A0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E0837"/>
    <w:multiLevelType w:val="multilevel"/>
    <w:tmpl w:val="CDBC2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FF117B"/>
    <w:multiLevelType w:val="hybridMultilevel"/>
    <w:tmpl w:val="89B676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AD13BB"/>
    <w:multiLevelType w:val="hybridMultilevel"/>
    <w:tmpl w:val="1C987E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255A2B"/>
    <w:multiLevelType w:val="multilevel"/>
    <w:tmpl w:val="B4A6E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6808D4"/>
    <w:multiLevelType w:val="hybridMultilevel"/>
    <w:tmpl w:val="D18472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D32070"/>
    <w:multiLevelType w:val="multilevel"/>
    <w:tmpl w:val="47DA0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927B39"/>
    <w:multiLevelType w:val="multilevel"/>
    <w:tmpl w:val="02526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70101F"/>
    <w:multiLevelType w:val="hybridMultilevel"/>
    <w:tmpl w:val="BB7897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472637"/>
    <w:multiLevelType w:val="hybridMultilevel"/>
    <w:tmpl w:val="8A8A70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1"/>
  </w:num>
  <w:num w:numId="6">
    <w:abstractNumId w:val="8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F7F"/>
    <w:rsid w:val="00021BFC"/>
    <w:rsid w:val="0003268F"/>
    <w:rsid w:val="00082843"/>
    <w:rsid w:val="00110F7F"/>
    <w:rsid w:val="00144748"/>
    <w:rsid w:val="001568BC"/>
    <w:rsid w:val="00184525"/>
    <w:rsid w:val="001B0D93"/>
    <w:rsid w:val="001C752B"/>
    <w:rsid w:val="0027363F"/>
    <w:rsid w:val="00287D88"/>
    <w:rsid w:val="002C2045"/>
    <w:rsid w:val="002F4008"/>
    <w:rsid w:val="0030749F"/>
    <w:rsid w:val="0034261F"/>
    <w:rsid w:val="003461E6"/>
    <w:rsid w:val="00347A6C"/>
    <w:rsid w:val="00363380"/>
    <w:rsid w:val="0037094E"/>
    <w:rsid w:val="003820A5"/>
    <w:rsid w:val="003A0328"/>
    <w:rsid w:val="003B5961"/>
    <w:rsid w:val="003B78AB"/>
    <w:rsid w:val="003E1C71"/>
    <w:rsid w:val="003F2775"/>
    <w:rsid w:val="00413329"/>
    <w:rsid w:val="0047504F"/>
    <w:rsid w:val="004829A1"/>
    <w:rsid w:val="00487A88"/>
    <w:rsid w:val="004A1BAC"/>
    <w:rsid w:val="005071C7"/>
    <w:rsid w:val="0051360A"/>
    <w:rsid w:val="00592FEA"/>
    <w:rsid w:val="005A0152"/>
    <w:rsid w:val="005D16E9"/>
    <w:rsid w:val="005F36B9"/>
    <w:rsid w:val="005F7E98"/>
    <w:rsid w:val="0060288E"/>
    <w:rsid w:val="006079DF"/>
    <w:rsid w:val="00613785"/>
    <w:rsid w:val="0063294F"/>
    <w:rsid w:val="00696995"/>
    <w:rsid w:val="006B0E8A"/>
    <w:rsid w:val="006D19EA"/>
    <w:rsid w:val="006E216E"/>
    <w:rsid w:val="00711CEA"/>
    <w:rsid w:val="0072733A"/>
    <w:rsid w:val="00736D5E"/>
    <w:rsid w:val="00744201"/>
    <w:rsid w:val="00757F0F"/>
    <w:rsid w:val="00764865"/>
    <w:rsid w:val="00764F99"/>
    <w:rsid w:val="007A5A0B"/>
    <w:rsid w:val="007B4D79"/>
    <w:rsid w:val="0084219E"/>
    <w:rsid w:val="008510E6"/>
    <w:rsid w:val="00861157"/>
    <w:rsid w:val="008621E2"/>
    <w:rsid w:val="00890BAC"/>
    <w:rsid w:val="008C1581"/>
    <w:rsid w:val="0090070E"/>
    <w:rsid w:val="00903868"/>
    <w:rsid w:val="0090697E"/>
    <w:rsid w:val="00914943"/>
    <w:rsid w:val="009456F5"/>
    <w:rsid w:val="00950370"/>
    <w:rsid w:val="009617C1"/>
    <w:rsid w:val="009B5BEE"/>
    <w:rsid w:val="009D420E"/>
    <w:rsid w:val="00A23FA9"/>
    <w:rsid w:val="00A56935"/>
    <w:rsid w:val="00A56F77"/>
    <w:rsid w:val="00A7099D"/>
    <w:rsid w:val="00AA41E9"/>
    <w:rsid w:val="00AD0A64"/>
    <w:rsid w:val="00AF1255"/>
    <w:rsid w:val="00B24FF0"/>
    <w:rsid w:val="00B52C81"/>
    <w:rsid w:val="00C15416"/>
    <w:rsid w:val="00C35810"/>
    <w:rsid w:val="00C85CA6"/>
    <w:rsid w:val="00CA402A"/>
    <w:rsid w:val="00CC2167"/>
    <w:rsid w:val="00CE7710"/>
    <w:rsid w:val="00D11662"/>
    <w:rsid w:val="00DA1DF9"/>
    <w:rsid w:val="00DB034E"/>
    <w:rsid w:val="00E57C14"/>
    <w:rsid w:val="00E639F7"/>
    <w:rsid w:val="00E64B6D"/>
    <w:rsid w:val="00EA2853"/>
    <w:rsid w:val="00EA7E24"/>
    <w:rsid w:val="00EB3324"/>
    <w:rsid w:val="00EB4CD5"/>
    <w:rsid w:val="00EC40CB"/>
    <w:rsid w:val="00F0289D"/>
    <w:rsid w:val="00F06CEC"/>
    <w:rsid w:val="00F54BFC"/>
    <w:rsid w:val="00F75E3A"/>
    <w:rsid w:val="00F85C8C"/>
    <w:rsid w:val="00F91BCC"/>
    <w:rsid w:val="00FA518C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77C07"/>
  <w15:chartTrackingRefBased/>
  <w15:docId w15:val="{2D9717D0-C39D-4AA1-A2B0-4E55FF6E6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A41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F27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link w:val="Nadpis4Char"/>
    <w:uiPriority w:val="9"/>
    <w:qFormat/>
    <w:rsid w:val="00FF71F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arkedcontent">
    <w:name w:val="markedcontent"/>
    <w:basedOn w:val="Standardnpsmoodstavce"/>
    <w:rsid w:val="00110F7F"/>
  </w:style>
  <w:style w:type="character" w:styleId="Zdraznn">
    <w:name w:val="Emphasis"/>
    <w:basedOn w:val="Standardnpsmoodstavce"/>
    <w:uiPriority w:val="20"/>
    <w:qFormat/>
    <w:rsid w:val="00110F7F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5F36B9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F36B9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9D420E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FF71FF"/>
    <w:rPr>
      <w:color w:val="954F72" w:themeColor="followed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rsid w:val="00FF71F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F7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0289D"/>
    <w:rPr>
      <w:b/>
      <w:bCs/>
    </w:rPr>
  </w:style>
  <w:style w:type="character" w:customStyle="1" w:styleId="hgkelc">
    <w:name w:val="hgkelc"/>
    <w:basedOn w:val="Standardnpsmoodstavce"/>
    <w:rsid w:val="00082843"/>
  </w:style>
  <w:style w:type="character" w:customStyle="1" w:styleId="Nadpis2Char">
    <w:name w:val="Nadpis 2 Char"/>
    <w:basedOn w:val="Standardnpsmoodstavce"/>
    <w:link w:val="Nadpis2"/>
    <w:uiPriority w:val="9"/>
    <w:semiHidden/>
    <w:rsid w:val="00AA41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F27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karta-text-vysunut-11">
    <w:name w:val="karta-text-vysunutý-11"/>
    <w:basedOn w:val="Normln"/>
    <w:rsid w:val="00736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haroverride-17">
    <w:name w:val="charoverride-17"/>
    <w:basedOn w:val="Standardnpsmoodstavce"/>
    <w:rsid w:val="00736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1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7F7AE-8C5F-4B6F-892B-39975F170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Žák</dc:creator>
  <cp:keywords/>
  <dc:description/>
  <cp:lastModifiedBy>Martina Žáková</cp:lastModifiedBy>
  <cp:revision>2</cp:revision>
  <dcterms:created xsi:type="dcterms:W3CDTF">2023-01-18T08:22:00Z</dcterms:created>
  <dcterms:modified xsi:type="dcterms:W3CDTF">2023-01-18T08:22:00Z</dcterms:modified>
</cp:coreProperties>
</file>