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B94086" w:rsidRPr="00FA74FE" w:rsidTr="00A85F61">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0472E7" w:rsidRPr="00FA74FE" w:rsidRDefault="000472E7" w:rsidP="000472E7">
            <w:pPr>
              <w:overflowPunct w:val="0"/>
              <w:autoSpaceDE w:val="0"/>
              <w:autoSpaceDN w:val="0"/>
              <w:adjustRightInd w:val="0"/>
              <w:spacing w:before="120" w:line="240" w:lineRule="atLeast"/>
              <w:jc w:val="center"/>
              <w:rPr>
                <w:rFonts w:asciiTheme="minorHAnsi" w:hAnsiTheme="minorHAnsi"/>
                <w:b/>
                <w:sz w:val="40"/>
              </w:rPr>
            </w:pPr>
            <w:bookmarkStart w:id="0" w:name="_GoBack"/>
            <w:bookmarkEnd w:id="0"/>
            <w:r w:rsidRPr="00FA74FE">
              <w:rPr>
                <w:rFonts w:asciiTheme="minorHAnsi" w:hAnsiTheme="minorHAnsi"/>
                <w:b/>
                <w:caps/>
                <w:sz w:val="40"/>
              </w:rPr>
              <w:t>ŠKOLNÍ ŘÁD Základní školy Modřice</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EE7392">
            <w:pPr>
              <w:overflowPunct w:val="0"/>
              <w:autoSpaceDE w:val="0"/>
              <w:autoSpaceDN w:val="0"/>
              <w:adjustRightInd w:val="0"/>
              <w:spacing w:before="120" w:line="240" w:lineRule="atLeast"/>
              <w:rPr>
                <w:rFonts w:asciiTheme="minorHAnsi" w:hAnsiTheme="minorHAnsi"/>
                <w:sz w:val="40"/>
              </w:rPr>
            </w:pPr>
            <w:r w:rsidRPr="00FA74FE">
              <w:rPr>
                <w:rFonts w:asciiTheme="minorHAnsi" w:hAnsiTheme="minorHAnsi"/>
                <w:sz w:val="40"/>
              </w:rPr>
              <w:t>Č.j.:</w:t>
            </w:r>
            <w:r w:rsidR="00834723">
              <w:rPr>
                <w:rFonts w:asciiTheme="minorHAnsi" w:hAnsiTheme="minorHAnsi"/>
                <w:sz w:val="40"/>
              </w:rPr>
              <w:t xml:space="preserve"> ZŠ/2</w:t>
            </w:r>
            <w:r w:rsidR="00EE7392">
              <w:rPr>
                <w:rFonts w:asciiTheme="minorHAnsi" w:hAnsiTheme="minorHAnsi"/>
                <w:sz w:val="40"/>
              </w:rPr>
              <w:t>96</w:t>
            </w:r>
            <w:r w:rsidR="00834723">
              <w:rPr>
                <w:rFonts w:asciiTheme="minorHAnsi" w:hAnsiTheme="minorHAnsi"/>
                <w:sz w:val="40"/>
              </w:rPr>
              <w:t>/202</w:t>
            </w:r>
            <w:r w:rsidR="00EE7392">
              <w:rPr>
                <w:rFonts w:asciiTheme="minorHAnsi" w:hAnsiTheme="minorHAnsi"/>
                <w:sz w:val="40"/>
              </w:rPr>
              <w:t>4</w:t>
            </w:r>
          </w:p>
        </w:tc>
        <w:tc>
          <w:tcPr>
            <w:tcW w:w="4961"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78086D">
            <w:pPr>
              <w:overflowPunct w:val="0"/>
              <w:autoSpaceDE w:val="0"/>
              <w:autoSpaceDN w:val="0"/>
              <w:adjustRightInd w:val="0"/>
              <w:spacing w:before="120" w:line="240" w:lineRule="atLeast"/>
              <w:jc w:val="right"/>
              <w:rPr>
                <w:rFonts w:asciiTheme="minorHAnsi" w:hAnsiTheme="minorHAnsi"/>
                <w:b/>
                <w:sz w:val="40"/>
              </w:rPr>
            </w:pP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Vypracoval:</w:t>
            </w:r>
          </w:p>
        </w:tc>
        <w:tc>
          <w:tcPr>
            <w:tcW w:w="4961"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pStyle w:val="DefinitionTerm"/>
              <w:widowControl/>
              <w:spacing w:before="120" w:line="240" w:lineRule="atLeast"/>
              <w:rPr>
                <w:rFonts w:asciiTheme="minorHAnsi" w:hAnsiTheme="minorHAnsi"/>
                <w:sz w:val="28"/>
              </w:rPr>
            </w:pPr>
            <w:r w:rsidRPr="00FA74FE">
              <w:rPr>
                <w:rFonts w:asciiTheme="minorHAnsi" w:hAnsiTheme="minorHAnsi"/>
                <w:sz w:val="28"/>
              </w:rPr>
              <w:t>Mgr. Kateřina Koubk</w:t>
            </w:r>
            <w:r w:rsidR="007572F8" w:rsidRPr="00FA74FE">
              <w:rPr>
                <w:rFonts w:asciiTheme="minorHAnsi" w:hAnsiTheme="minorHAnsi"/>
                <w:sz w:val="28"/>
              </w:rPr>
              <w:t>ov</w:t>
            </w:r>
            <w:r w:rsidR="00A85F61" w:rsidRPr="00FA74FE">
              <w:rPr>
                <w:rFonts w:asciiTheme="minorHAnsi" w:hAnsiTheme="minorHAnsi"/>
                <w:sz w:val="28"/>
              </w:rPr>
              <w:t xml:space="preserve">á, </w:t>
            </w:r>
            <w:r w:rsidRPr="00FA74FE">
              <w:rPr>
                <w:rFonts w:asciiTheme="minorHAnsi" w:hAnsiTheme="minorHAnsi"/>
                <w:sz w:val="28"/>
              </w:rPr>
              <w:t xml:space="preserve">ředitelka školy </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Schválil:</w:t>
            </w:r>
          </w:p>
        </w:tc>
        <w:tc>
          <w:tcPr>
            <w:tcW w:w="4961" w:type="dxa"/>
            <w:tcBorders>
              <w:top w:val="single" w:sz="6" w:space="0" w:color="000000"/>
              <w:left w:val="single" w:sz="6" w:space="0" w:color="000000"/>
              <w:bottom w:val="single" w:sz="6" w:space="0" w:color="000000"/>
              <w:right w:val="single" w:sz="6" w:space="0" w:color="000000"/>
            </w:tcBorders>
            <w:hideMark/>
          </w:tcPr>
          <w:p w:rsidR="000472E7" w:rsidRPr="00FA74FE" w:rsidRDefault="00A85F61" w:rsidP="00A85F61">
            <w:pPr>
              <w:overflowPunct w:val="0"/>
              <w:autoSpaceDE w:val="0"/>
              <w:autoSpaceDN w:val="0"/>
              <w:adjustRightInd w:val="0"/>
              <w:spacing w:before="120" w:line="240" w:lineRule="atLeast"/>
              <w:jc w:val="left"/>
              <w:rPr>
                <w:rFonts w:asciiTheme="minorHAnsi" w:hAnsiTheme="minorHAnsi"/>
                <w:sz w:val="28"/>
              </w:rPr>
            </w:pPr>
            <w:r w:rsidRPr="00FA74FE">
              <w:rPr>
                <w:rFonts w:asciiTheme="minorHAnsi" w:hAnsiTheme="minorHAnsi"/>
                <w:sz w:val="28"/>
              </w:rPr>
              <w:t>Mgr. Kateřina Koub</w:t>
            </w:r>
            <w:r w:rsidR="000472E7" w:rsidRPr="00FA74FE">
              <w:rPr>
                <w:rFonts w:asciiTheme="minorHAnsi" w:hAnsiTheme="minorHAnsi"/>
                <w:sz w:val="28"/>
              </w:rPr>
              <w:t>k</w:t>
            </w:r>
            <w:r w:rsidR="007572F8" w:rsidRPr="00FA74FE">
              <w:rPr>
                <w:rFonts w:asciiTheme="minorHAnsi" w:hAnsiTheme="minorHAnsi"/>
                <w:sz w:val="28"/>
              </w:rPr>
              <w:t>ov</w:t>
            </w:r>
            <w:r w:rsidRPr="00FA74FE">
              <w:rPr>
                <w:rFonts w:asciiTheme="minorHAnsi" w:hAnsiTheme="minorHAnsi"/>
                <w:sz w:val="28"/>
              </w:rPr>
              <w:t xml:space="preserve">á, </w:t>
            </w:r>
            <w:r w:rsidR="000472E7" w:rsidRPr="00FA74FE">
              <w:rPr>
                <w:rFonts w:asciiTheme="minorHAnsi" w:hAnsiTheme="minorHAnsi"/>
                <w:sz w:val="28"/>
              </w:rPr>
              <w:t>ředitelka školy</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Pedagogická rada projednala dne</w:t>
            </w:r>
            <w:r w:rsidR="007572F8" w:rsidRPr="00FA74FE">
              <w:rPr>
                <w:rFonts w:asciiTheme="minorHAnsi" w:hAnsiTheme="minorHAnsi"/>
                <w:sz w:val="28"/>
              </w:rPr>
              <w:t>:</w:t>
            </w:r>
          </w:p>
        </w:tc>
        <w:tc>
          <w:tcPr>
            <w:tcW w:w="4961" w:type="dxa"/>
            <w:tcBorders>
              <w:top w:val="single" w:sz="6" w:space="0" w:color="000000"/>
              <w:left w:val="single" w:sz="6" w:space="0" w:color="000000"/>
              <w:bottom w:val="single" w:sz="6" w:space="0" w:color="000000"/>
              <w:right w:val="single" w:sz="6" w:space="0" w:color="000000"/>
            </w:tcBorders>
          </w:tcPr>
          <w:p w:rsidR="00CB2B44" w:rsidRPr="00EE7392" w:rsidRDefault="00EE7392" w:rsidP="00EE7392">
            <w:pPr>
              <w:overflowPunct w:val="0"/>
              <w:autoSpaceDE w:val="0"/>
              <w:autoSpaceDN w:val="0"/>
              <w:adjustRightInd w:val="0"/>
              <w:spacing w:before="120" w:line="240" w:lineRule="atLeast"/>
              <w:ind w:left="360"/>
              <w:rPr>
                <w:rFonts w:asciiTheme="minorHAnsi" w:hAnsiTheme="minorHAnsi"/>
                <w:sz w:val="28"/>
              </w:rPr>
            </w:pPr>
            <w:r>
              <w:rPr>
                <w:rFonts w:asciiTheme="minorHAnsi" w:hAnsiTheme="minorHAnsi"/>
                <w:sz w:val="28"/>
              </w:rPr>
              <w:t>29. 8.</w:t>
            </w:r>
            <w:r w:rsidR="000D4978" w:rsidRPr="00EE7392">
              <w:rPr>
                <w:rFonts w:asciiTheme="minorHAnsi" w:hAnsiTheme="minorHAnsi"/>
                <w:sz w:val="28"/>
              </w:rPr>
              <w:t xml:space="preserve"> 20</w:t>
            </w:r>
            <w:r w:rsidR="00726B9F" w:rsidRPr="00EE7392">
              <w:rPr>
                <w:rFonts w:asciiTheme="minorHAnsi" w:hAnsiTheme="minorHAnsi"/>
                <w:sz w:val="28"/>
              </w:rPr>
              <w:t>2</w:t>
            </w:r>
            <w:r>
              <w:rPr>
                <w:rFonts w:asciiTheme="minorHAnsi" w:hAnsiTheme="minorHAnsi"/>
                <w:sz w:val="28"/>
              </w:rPr>
              <w:t>4</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tcPr>
          <w:p w:rsidR="000472E7" w:rsidRPr="00FA74FE" w:rsidRDefault="00645E93" w:rsidP="00EE7392">
            <w:pPr>
              <w:pStyle w:val="Odstavecseseznamem"/>
              <w:numPr>
                <w:ilvl w:val="0"/>
                <w:numId w:val="70"/>
              </w:numPr>
              <w:overflowPunct w:val="0"/>
              <w:autoSpaceDE w:val="0"/>
              <w:autoSpaceDN w:val="0"/>
              <w:adjustRightInd w:val="0"/>
              <w:spacing w:before="120" w:line="240" w:lineRule="atLeast"/>
              <w:rPr>
                <w:rFonts w:asciiTheme="minorHAnsi" w:hAnsiTheme="minorHAnsi"/>
                <w:sz w:val="28"/>
              </w:rPr>
            </w:pPr>
            <w:r>
              <w:rPr>
                <w:rFonts w:asciiTheme="minorHAnsi" w:hAnsiTheme="minorHAnsi"/>
                <w:sz w:val="28"/>
              </w:rPr>
              <w:t>9</w:t>
            </w:r>
            <w:r w:rsidR="00A851F2" w:rsidRPr="00FA74FE">
              <w:rPr>
                <w:rFonts w:asciiTheme="minorHAnsi" w:hAnsiTheme="minorHAnsi"/>
                <w:sz w:val="28"/>
              </w:rPr>
              <w:t>. 20</w:t>
            </w:r>
            <w:r>
              <w:rPr>
                <w:rFonts w:asciiTheme="minorHAnsi" w:hAnsiTheme="minorHAnsi"/>
                <w:sz w:val="28"/>
              </w:rPr>
              <w:t>2</w:t>
            </w:r>
            <w:r w:rsidR="00EE7392">
              <w:rPr>
                <w:rFonts w:asciiTheme="minorHAnsi" w:hAnsiTheme="minorHAnsi"/>
                <w:sz w:val="28"/>
              </w:rPr>
              <w:t>4</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hideMark/>
          </w:tcPr>
          <w:p w:rsidR="00CB2B44" w:rsidRPr="00EE7392" w:rsidRDefault="00645E93" w:rsidP="00EE7392">
            <w:pPr>
              <w:pStyle w:val="Odstavecseseznamem"/>
              <w:numPr>
                <w:ilvl w:val="0"/>
                <w:numId w:val="70"/>
              </w:numPr>
              <w:overflowPunct w:val="0"/>
              <w:autoSpaceDE w:val="0"/>
              <w:autoSpaceDN w:val="0"/>
              <w:adjustRightInd w:val="0"/>
              <w:spacing w:before="120" w:line="240" w:lineRule="atLeast"/>
              <w:rPr>
                <w:rFonts w:asciiTheme="minorHAnsi" w:hAnsiTheme="minorHAnsi"/>
                <w:sz w:val="28"/>
              </w:rPr>
            </w:pPr>
            <w:r w:rsidRPr="00EE7392">
              <w:rPr>
                <w:rFonts w:asciiTheme="minorHAnsi" w:hAnsiTheme="minorHAnsi"/>
                <w:sz w:val="28"/>
              </w:rPr>
              <w:t>9</w:t>
            </w:r>
            <w:r w:rsidR="000D79B4" w:rsidRPr="00EE7392">
              <w:rPr>
                <w:rFonts w:asciiTheme="minorHAnsi" w:hAnsiTheme="minorHAnsi"/>
                <w:sz w:val="28"/>
              </w:rPr>
              <w:t>. 20</w:t>
            </w:r>
            <w:r w:rsidRPr="00EE7392">
              <w:rPr>
                <w:rFonts w:asciiTheme="minorHAnsi" w:hAnsiTheme="minorHAnsi"/>
                <w:sz w:val="28"/>
              </w:rPr>
              <w:t>2</w:t>
            </w:r>
            <w:r w:rsidR="00EE7392">
              <w:rPr>
                <w:rFonts w:asciiTheme="minorHAnsi" w:hAnsiTheme="minorHAnsi"/>
                <w:sz w:val="28"/>
              </w:rPr>
              <w:t>4</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 xml:space="preserve">Školská rada schválila dne: </w:t>
            </w:r>
          </w:p>
        </w:tc>
        <w:tc>
          <w:tcPr>
            <w:tcW w:w="4961" w:type="dxa"/>
            <w:tcBorders>
              <w:top w:val="single" w:sz="6" w:space="0" w:color="000000"/>
              <w:left w:val="single" w:sz="6" w:space="0" w:color="000000"/>
              <w:bottom w:val="single" w:sz="6" w:space="0" w:color="000000"/>
              <w:right w:val="single" w:sz="6" w:space="0" w:color="000000"/>
            </w:tcBorders>
          </w:tcPr>
          <w:p w:rsidR="00CB2B44" w:rsidRPr="00645E93" w:rsidRDefault="00645E93" w:rsidP="00EE7392">
            <w:pPr>
              <w:overflowPunct w:val="0"/>
              <w:autoSpaceDE w:val="0"/>
              <w:autoSpaceDN w:val="0"/>
              <w:adjustRightInd w:val="0"/>
              <w:spacing w:before="120" w:line="240" w:lineRule="atLeast"/>
              <w:ind w:left="360"/>
              <w:rPr>
                <w:rFonts w:asciiTheme="minorHAnsi" w:hAnsiTheme="minorHAnsi"/>
                <w:sz w:val="28"/>
              </w:rPr>
            </w:pPr>
            <w:r>
              <w:rPr>
                <w:rFonts w:asciiTheme="minorHAnsi" w:hAnsiTheme="minorHAnsi"/>
                <w:sz w:val="28"/>
              </w:rPr>
              <w:t>3</w:t>
            </w:r>
            <w:r w:rsidR="00EE7392">
              <w:rPr>
                <w:rFonts w:asciiTheme="minorHAnsi" w:hAnsiTheme="minorHAnsi"/>
                <w:sz w:val="28"/>
              </w:rPr>
              <w:t xml:space="preserve">0 </w:t>
            </w:r>
            <w:r>
              <w:rPr>
                <w:rFonts w:asciiTheme="minorHAnsi" w:hAnsiTheme="minorHAnsi"/>
                <w:sz w:val="28"/>
              </w:rPr>
              <w:t>.8.</w:t>
            </w:r>
            <w:r w:rsidR="000D79B4" w:rsidRPr="00645E93">
              <w:rPr>
                <w:rFonts w:asciiTheme="minorHAnsi" w:hAnsiTheme="minorHAnsi"/>
                <w:sz w:val="28"/>
              </w:rPr>
              <w:t xml:space="preserve"> </w:t>
            </w:r>
            <w:r w:rsidR="000D4978" w:rsidRPr="00645E93">
              <w:rPr>
                <w:rFonts w:asciiTheme="minorHAnsi" w:hAnsiTheme="minorHAnsi"/>
                <w:sz w:val="28"/>
              </w:rPr>
              <w:t>20</w:t>
            </w:r>
            <w:r>
              <w:rPr>
                <w:rFonts w:asciiTheme="minorHAnsi" w:hAnsiTheme="minorHAnsi"/>
                <w:sz w:val="28"/>
              </w:rPr>
              <w:t>2</w:t>
            </w:r>
            <w:r w:rsidR="00EE7392">
              <w:rPr>
                <w:rFonts w:asciiTheme="minorHAnsi" w:hAnsiTheme="minorHAnsi"/>
                <w:sz w:val="28"/>
              </w:rPr>
              <w:t>4</w:t>
            </w:r>
          </w:p>
        </w:tc>
      </w:tr>
      <w:tr w:rsidR="000472E7" w:rsidRPr="00FA74FE" w:rsidTr="00A85F61">
        <w:tc>
          <w:tcPr>
            <w:tcW w:w="9426" w:type="dxa"/>
            <w:gridSpan w:val="2"/>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rPr>
                <w:rFonts w:asciiTheme="minorHAnsi" w:hAnsiTheme="minorHAnsi"/>
                <w:sz w:val="28"/>
              </w:rPr>
            </w:pPr>
            <w:r w:rsidRPr="00FA74FE">
              <w:rPr>
                <w:rFonts w:asciiTheme="minorHAnsi" w:hAnsiTheme="minorHAnsi"/>
                <w:sz w:val="28"/>
              </w:rPr>
              <w:t>Změny ve směrnici jsou prováděny formou číslovaných písemných dodatků, které tvoří součást tohoto předpisu.</w:t>
            </w:r>
          </w:p>
        </w:tc>
      </w:tr>
    </w:tbl>
    <w:p w:rsidR="000472E7" w:rsidRPr="00FA74FE" w:rsidRDefault="000472E7" w:rsidP="009D24C5">
      <w:pPr>
        <w:pStyle w:val="MjHlavnnadpis"/>
        <w:rPr>
          <w:rFonts w:asciiTheme="minorHAnsi" w:hAnsiTheme="minorHAnsi"/>
          <w:sz w:val="16"/>
          <w:szCs w:val="16"/>
        </w:rPr>
      </w:pPr>
    </w:p>
    <w:p w:rsidR="00853EE7" w:rsidRPr="00FA74FE" w:rsidRDefault="005D3FDD" w:rsidP="009E2C55">
      <w:pPr>
        <w:pStyle w:val="MjHlavnnadpis"/>
        <w:jc w:val="center"/>
        <w:rPr>
          <w:rFonts w:asciiTheme="minorHAnsi" w:hAnsiTheme="minorHAnsi"/>
        </w:rPr>
      </w:pPr>
      <w:r w:rsidRPr="00FA74FE">
        <w:rPr>
          <w:rFonts w:asciiTheme="minorHAnsi" w:hAnsiTheme="minorHAnsi"/>
        </w:rPr>
        <w:t>Školní řád Základní školy Modřice</w:t>
      </w:r>
    </w:p>
    <w:p w:rsidR="000D156E" w:rsidRPr="00FA74FE" w:rsidRDefault="005D3FDD" w:rsidP="009E2C55">
      <w:pPr>
        <w:rPr>
          <w:rFonts w:asciiTheme="minorHAnsi" w:hAnsiTheme="minorHAnsi"/>
        </w:rPr>
      </w:pPr>
      <w:r w:rsidRPr="00FA74FE">
        <w:rPr>
          <w:rFonts w:asciiTheme="minorHAnsi" w:hAnsiTheme="minorHAnsi"/>
        </w:rPr>
        <w:t>Ředitel</w:t>
      </w:r>
      <w:r w:rsidR="009D7877" w:rsidRPr="00FA74FE">
        <w:rPr>
          <w:rFonts w:asciiTheme="minorHAnsi" w:hAnsiTheme="minorHAnsi"/>
        </w:rPr>
        <w:t>ka</w:t>
      </w:r>
      <w:r w:rsidRPr="00FA74FE">
        <w:rPr>
          <w:rFonts w:asciiTheme="minorHAnsi" w:hAnsiTheme="minorHAnsi"/>
        </w:rPr>
        <w:t xml:space="preserve"> Základní školy Modřice, okres Brno – venkov, příspěvková organizace, Benešova 332, 664 42 Modřice podle § 30 odst. 1 zákona č. 561/2004 Sb., o předškolním, základním, středním, vyšším odborném a jiném vzdělávání (školský zákon) v posledním </w:t>
      </w:r>
      <w:r w:rsidR="00B94086" w:rsidRPr="00FA74FE">
        <w:rPr>
          <w:rFonts w:asciiTheme="minorHAnsi" w:hAnsiTheme="minorHAnsi"/>
        </w:rPr>
        <w:t xml:space="preserve">znění, vydává ředitel školy po projednání v pedagogické radě a schválení ve školské radě tento řád školy </w:t>
      </w:r>
      <w:r w:rsidRPr="00FA74FE">
        <w:rPr>
          <w:rFonts w:asciiTheme="minorHAnsi" w:hAnsiTheme="minorHAnsi"/>
        </w:rPr>
        <w:t>jako její vnitřní předpis:</w:t>
      </w:r>
    </w:p>
    <w:p w:rsidR="000D156E" w:rsidRPr="00FA74FE" w:rsidRDefault="005D3FDD" w:rsidP="00770AA2">
      <w:pPr>
        <w:pStyle w:val="Nadpis1"/>
        <w:numPr>
          <w:ilvl w:val="0"/>
          <w:numId w:val="4"/>
        </w:numPr>
        <w:rPr>
          <w:rFonts w:asciiTheme="minorHAnsi" w:hAnsiTheme="minorHAnsi"/>
        </w:rPr>
      </w:pPr>
      <w:r w:rsidRPr="00FA74FE">
        <w:rPr>
          <w:rFonts w:asciiTheme="minorHAnsi" w:hAnsiTheme="minorHAnsi"/>
        </w:rPr>
        <w:t>Úvodní ustanovení</w:t>
      </w:r>
    </w:p>
    <w:p w:rsidR="000D156E" w:rsidRPr="00FA74FE" w:rsidRDefault="005D3FDD" w:rsidP="009E2C55">
      <w:pPr>
        <w:rPr>
          <w:rFonts w:asciiTheme="minorHAnsi" w:hAnsiTheme="minorHAnsi"/>
        </w:rPr>
      </w:pPr>
      <w:r w:rsidRPr="00FA74FE">
        <w:rPr>
          <w:rFonts w:asciiTheme="minorHAnsi" w:hAnsiTheme="minorHAnsi"/>
        </w:rPr>
        <w:t>Tento řád upravuje</w:t>
      </w:r>
    </w:p>
    <w:p w:rsidR="000D156E" w:rsidRPr="00FA74FE" w:rsidRDefault="005D3FDD" w:rsidP="009E2C55">
      <w:pPr>
        <w:pStyle w:val="Mjslovna"/>
        <w:rPr>
          <w:rFonts w:asciiTheme="minorHAnsi" w:hAnsiTheme="minorHAnsi"/>
          <w:sz w:val="24"/>
          <w:szCs w:val="24"/>
        </w:rPr>
      </w:pPr>
      <w:r w:rsidRPr="00FA74FE">
        <w:rPr>
          <w:rFonts w:asciiTheme="minorHAnsi" w:hAnsiTheme="minorHAnsi"/>
          <w:sz w:val="24"/>
          <w:szCs w:val="24"/>
        </w:rPr>
        <w:t>podrobnosti k výkonu p</w:t>
      </w:r>
      <w:r w:rsidR="000472E7" w:rsidRPr="00FA74FE">
        <w:rPr>
          <w:rFonts w:asciiTheme="minorHAnsi" w:hAnsiTheme="minorHAnsi"/>
          <w:sz w:val="24"/>
          <w:szCs w:val="24"/>
        </w:rPr>
        <w:t xml:space="preserve">ráv a povinností žáků </w:t>
      </w:r>
      <w:r w:rsidRPr="00FA74FE">
        <w:rPr>
          <w:rFonts w:asciiTheme="minorHAnsi" w:hAnsiTheme="minorHAnsi"/>
          <w:sz w:val="24"/>
          <w:szCs w:val="24"/>
        </w:rPr>
        <w:t>a jejich zákonných zástupců ve škole a podrobnosti o pravidlech vzájemných vztahů s pedagogickými pracovníky,</w:t>
      </w:r>
      <w:r w:rsidR="00B94086" w:rsidRPr="00FA74FE">
        <w:rPr>
          <w:rFonts w:asciiTheme="minorHAnsi" w:hAnsiTheme="minorHAnsi"/>
          <w:sz w:val="24"/>
          <w:szCs w:val="24"/>
        </w:rPr>
        <w:t xml:space="preserve"> </w:t>
      </w:r>
      <w:r w:rsidR="00B94086" w:rsidRPr="00FA74FE">
        <w:rPr>
          <w:rFonts w:asciiTheme="minorHAnsi" w:hAnsiTheme="minorHAnsi"/>
          <w:bCs/>
          <w:sz w:val="24"/>
          <w:szCs w:val="24"/>
        </w:rPr>
        <w:t>(§ 30 odst. 1 písm. a) školského zákona,</w:t>
      </w:r>
    </w:p>
    <w:p w:rsidR="000D156E" w:rsidRPr="00FA74FE" w:rsidRDefault="005D3FDD" w:rsidP="009E2C55">
      <w:pPr>
        <w:pStyle w:val="Mjslovna"/>
        <w:rPr>
          <w:rFonts w:asciiTheme="minorHAnsi" w:hAnsiTheme="minorHAnsi"/>
          <w:sz w:val="24"/>
          <w:szCs w:val="24"/>
        </w:rPr>
      </w:pPr>
      <w:r w:rsidRPr="00FA74FE">
        <w:rPr>
          <w:rFonts w:asciiTheme="minorHAnsi" w:hAnsiTheme="minorHAnsi"/>
          <w:sz w:val="24"/>
          <w:szCs w:val="24"/>
        </w:rPr>
        <w:t>provoz a vnitřní režim školy,</w:t>
      </w:r>
      <w:r w:rsidR="00B94086" w:rsidRPr="00FA74FE">
        <w:rPr>
          <w:rFonts w:asciiTheme="minorHAnsi" w:hAnsiTheme="minorHAnsi"/>
          <w:sz w:val="24"/>
          <w:szCs w:val="24"/>
        </w:rPr>
        <w:t xml:space="preserve"> § 30 odst. 1 písm. b) školského zákona,</w:t>
      </w:r>
    </w:p>
    <w:p w:rsidR="000D156E" w:rsidRPr="00FA74FE" w:rsidRDefault="005D3FDD" w:rsidP="009E2C55">
      <w:pPr>
        <w:pStyle w:val="Mjslovna"/>
        <w:rPr>
          <w:rFonts w:asciiTheme="minorHAnsi" w:hAnsiTheme="minorHAnsi"/>
          <w:sz w:val="24"/>
          <w:szCs w:val="24"/>
        </w:rPr>
      </w:pPr>
      <w:r w:rsidRPr="00FA74FE">
        <w:rPr>
          <w:rFonts w:asciiTheme="minorHAnsi" w:hAnsiTheme="minorHAnsi"/>
          <w:sz w:val="24"/>
          <w:szCs w:val="24"/>
        </w:rPr>
        <w:t>podmínky zajištění bezpečnosti a ochrany zdraví žáků</w:t>
      </w:r>
      <w:r w:rsidR="00B54104" w:rsidRPr="00FA74FE">
        <w:rPr>
          <w:rFonts w:asciiTheme="minorHAnsi" w:hAnsiTheme="minorHAnsi"/>
          <w:sz w:val="24"/>
          <w:szCs w:val="24"/>
        </w:rPr>
        <w:t xml:space="preserve"> a jejich ochrany před sociálně patologickými jevy a před projevy diskriminace, nepřátelství nebo násilí (§ 30 odst. 1 písm. c) školského zákona</w:t>
      </w:r>
    </w:p>
    <w:p w:rsidR="000D156E" w:rsidRPr="00FA74FE" w:rsidRDefault="005D3FDD" w:rsidP="009E2C55">
      <w:pPr>
        <w:pStyle w:val="Mjslovna"/>
        <w:rPr>
          <w:rFonts w:asciiTheme="minorHAnsi" w:hAnsiTheme="minorHAnsi"/>
          <w:sz w:val="24"/>
          <w:szCs w:val="24"/>
        </w:rPr>
      </w:pPr>
      <w:r w:rsidRPr="00FA74FE">
        <w:rPr>
          <w:rFonts w:asciiTheme="minorHAnsi" w:hAnsiTheme="minorHAnsi"/>
          <w:sz w:val="24"/>
          <w:szCs w:val="24"/>
        </w:rPr>
        <w:t>podmínky zacházení s majetkem školy nebo školského zařízení ze strany žáků,</w:t>
      </w:r>
      <w:r w:rsidR="00B54104" w:rsidRPr="00FA74FE">
        <w:rPr>
          <w:rFonts w:asciiTheme="minorHAnsi" w:hAnsiTheme="minorHAnsi"/>
          <w:sz w:val="24"/>
          <w:szCs w:val="24"/>
        </w:rPr>
        <w:t xml:space="preserve"> (§ 30 odst. 1 písm. d) školského zákona</w:t>
      </w:r>
    </w:p>
    <w:p w:rsidR="00B54104" w:rsidRPr="00FA74FE" w:rsidRDefault="00B54104" w:rsidP="009E2C55">
      <w:pPr>
        <w:pStyle w:val="Mjslovna"/>
        <w:rPr>
          <w:rFonts w:asciiTheme="minorHAnsi" w:hAnsiTheme="minorHAnsi"/>
          <w:bCs/>
          <w:sz w:val="24"/>
          <w:szCs w:val="24"/>
        </w:rPr>
      </w:pPr>
      <w:r w:rsidRPr="00FA74FE">
        <w:rPr>
          <w:rFonts w:asciiTheme="minorHAnsi" w:hAnsiTheme="minorHAnsi"/>
          <w:sz w:val="24"/>
          <w:szCs w:val="24"/>
        </w:rPr>
        <w:t>podmínky ukládání výchovných opatření (§ 31 školského zákona).</w:t>
      </w:r>
      <w:r w:rsidR="00082864" w:rsidRPr="00FA74FE">
        <w:rPr>
          <w:rFonts w:asciiTheme="minorHAnsi" w:hAnsiTheme="minorHAnsi"/>
          <w:sz w:val="24"/>
          <w:szCs w:val="24"/>
        </w:rPr>
        <w:t xml:space="preserve"> </w:t>
      </w:r>
    </w:p>
    <w:p w:rsidR="00B54104" w:rsidRPr="00FA74FE" w:rsidRDefault="00B54104" w:rsidP="009E2C55">
      <w:pPr>
        <w:pStyle w:val="Mjslovna"/>
        <w:rPr>
          <w:rFonts w:asciiTheme="minorHAnsi" w:hAnsiTheme="minorHAnsi"/>
          <w:sz w:val="24"/>
          <w:szCs w:val="24"/>
        </w:rPr>
      </w:pPr>
      <w:r w:rsidRPr="00FA74FE">
        <w:rPr>
          <w:rFonts w:asciiTheme="minorHAnsi" w:hAnsiTheme="minorHAnsi"/>
          <w:sz w:val="24"/>
          <w:szCs w:val="24"/>
        </w:rPr>
        <w:t>podmínky pro omlouvání a uvolňování žáků z vyučování (§ 50 odst. 1 školského zákona).</w:t>
      </w:r>
    </w:p>
    <w:p w:rsidR="00B54104" w:rsidRPr="00FA74FE" w:rsidRDefault="00B54104" w:rsidP="009E2C55">
      <w:pPr>
        <w:pStyle w:val="Mjslovna"/>
        <w:rPr>
          <w:rFonts w:asciiTheme="minorHAnsi" w:hAnsiTheme="minorHAnsi"/>
          <w:sz w:val="24"/>
          <w:szCs w:val="24"/>
        </w:rPr>
      </w:pPr>
      <w:r w:rsidRPr="00FA74FE">
        <w:rPr>
          <w:rFonts w:asciiTheme="minorHAnsi" w:hAnsiTheme="minorHAnsi"/>
          <w:sz w:val="24"/>
          <w:szCs w:val="24"/>
        </w:rPr>
        <w:t>poučení o povinnosti dodržovat školní řád (§ 22 odst. 1 písm. b), § 30 odst. 3 školského zákona).</w:t>
      </w:r>
    </w:p>
    <w:p w:rsidR="00B54104" w:rsidRPr="00FA74FE" w:rsidRDefault="00B54104" w:rsidP="009E2C55">
      <w:pPr>
        <w:pStyle w:val="Mjslovna"/>
        <w:numPr>
          <w:ilvl w:val="0"/>
          <w:numId w:val="0"/>
        </w:numPr>
        <w:ind w:left="1287"/>
        <w:rPr>
          <w:rFonts w:asciiTheme="minorHAnsi" w:hAnsiTheme="minorHAnsi"/>
          <w:sz w:val="24"/>
          <w:szCs w:val="24"/>
        </w:rPr>
      </w:pPr>
    </w:p>
    <w:p w:rsidR="00A76917" w:rsidRPr="00FA74FE" w:rsidRDefault="00DE009D" w:rsidP="00770AA2">
      <w:pPr>
        <w:pStyle w:val="Nadpis1"/>
        <w:numPr>
          <w:ilvl w:val="0"/>
          <w:numId w:val="4"/>
        </w:numPr>
        <w:rPr>
          <w:rFonts w:asciiTheme="minorHAnsi" w:hAnsiTheme="minorHAnsi"/>
        </w:rPr>
      </w:pPr>
      <w:r w:rsidRPr="00FA74FE">
        <w:rPr>
          <w:rFonts w:asciiTheme="minorHAnsi" w:hAnsiTheme="minorHAnsi"/>
        </w:rPr>
        <w:t xml:space="preserve">Podrobnosti k výkonu práv a povinností dětí, žáků, studentů a jejich zákonných zástupců ve škole </w:t>
      </w:r>
    </w:p>
    <w:p w:rsidR="00A76917" w:rsidRPr="00FA74FE" w:rsidRDefault="00A76917" w:rsidP="00A76917">
      <w:pPr>
        <w:rPr>
          <w:rFonts w:asciiTheme="minorHAnsi" w:hAnsiTheme="minorHAnsi"/>
        </w:rPr>
      </w:pPr>
    </w:p>
    <w:p w:rsidR="00B60E0D" w:rsidRPr="00FA74FE" w:rsidRDefault="00B60E0D"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Práva žáků a zákonných zástupců dětí a nezletilých žáků</w:t>
      </w:r>
    </w:p>
    <w:p w:rsidR="003F4C6C" w:rsidRPr="00FA74FE" w:rsidRDefault="00B60E0D" w:rsidP="009E2C55">
      <w:pPr>
        <w:ind w:left="142" w:hanging="142"/>
        <w:rPr>
          <w:rFonts w:asciiTheme="minorHAnsi" w:hAnsiTheme="minorHAnsi"/>
        </w:rPr>
      </w:pPr>
      <w:r w:rsidRPr="00FA74FE">
        <w:rPr>
          <w:rFonts w:asciiTheme="minorHAnsi" w:hAnsiTheme="minorHAnsi"/>
        </w:rPr>
        <w:t>(1) Žáci mají právo</w:t>
      </w:r>
      <w:r w:rsidR="003F4C6C" w:rsidRPr="00FA74FE">
        <w:rPr>
          <w:rFonts w:asciiTheme="minorHAnsi" w:hAnsiTheme="minorHAnsi"/>
        </w:rPr>
        <w:t xml:space="preserve"> (§ 21 školského zákona)</w:t>
      </w: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a) na vzdělávání a školské služby podle tohoto zákona,</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b) na informace o průběhu a výsledcích svého vzdělávání,</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c) 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B60E0D" w:rsidRPr="00FA74FE" w:rsidRDefault="004A6A14" w:rsidP="009E2C55">
      <w:pPr>
        <w:pStyle w:val="Prosttext"/>
        <w:ind w:left="708"/>
        <w:rPr>
          <w:rFonts w:asciiTheme="minorHAnsi" w:hAnsiTheme="minorHAnsi" w:cs="Times New Roman"/>
          <w:sz w:val="24"/>
          <w:szCs w:val="24"/>
        </w:rPr>
      </w:pPr>
      <w:r>
        <w:rPr>
          <w:rFonts w:asciiTheme="minorHAnsi" w:hAnsiTheme="minorHAnsi" w:cs="Times New Roman"/>
          <w:sz w:val="24"/>
          <w:szCs w:val="24"/>
        </w:rPr>
        <w:lastRenderedPageBreak/>
        <w:t>d</w:t>
      </w:r>
      <w:r w:rsidR="00B60E0D" w:rsidRPr="00FA74FE">
        <w:rPr>
          <w:rFonts w:asciiTheme="minorHAnsi" w:hAnsiTheme="minorHAnsi" w:cs="Times New Roman"/>
          <w:sz w:val="24"/>
          <w:szCs w:val="24"/>
        </w:rPr>
        <w:t>) vyjadřovat se ke všem rozhodnutím týkajícím se podstatných záležitostí jejich vzdělávání, přičemž jejich vyjádřením musí být věnována pozornost odpovídající jejich věku a stupni vývoje,</w:t>
      </w:r>
    </w:p>
    <w:p w:rsidR="00B60E0D" w:rsidRDefault="004A6A14" w:rsidP="009E2C55">
      <w:pPr>
        <w:pStyle w:val="Prosttext"/>
        <w:ind w:left="708"/>
        <w:rPr>
          <w:rFonts w:asciiTheme="minorHAnsi" w:hAnsiTheme="minorHAnsi" w:cs="Times New Roman"/>
          <w:sz w:val="24"/>
          <w:szCs w:val="24"/>
        </w:rPr>
      </w:pPr>
      <w:r>
        <w:rPr>
          <w:rFonts w:asciiTheme="minorHAnsi" w:hAnsiTheme="minorHAnsi" w:cs="Times New Roman"/>
          <w:sz w:val="24"/>
          <w:szCs w:val="24"/>
        </w:rPr>
        <w:t>e</w:t>
      </w:r>
      <w:r w:rsidR="00B60E0D" w:rsidRPr="00FA74FE">
        <w:rPr>
          <w:rFonts w:asciiTheme="minorHAnsi" w:hAnsiTheme="minorHAnsi" w:cs="Times New Roman"/>
          <w:sz w:val="24"/>
          <w:szCs w:val="24"/>
        </w:rPr>
        <w:t>) na informace a poradenskou pomoc školy nebo školského poradenského zařízení v záležitostech týkajících se vzdělávání podle tohoto zákona.</w:t>
      </w:r>
    </w:p>
    <w:p w:rsidR="005726BD" w:rsidRPr="005726BD" w:rsidRDefault="005726BD" w:rsidP="009E2C55">
      <w:pPr>
        <w:pStyle w:val="Prosttext"/>
        <w:ind w:left="708"/>
        <w:rPr>
          <w:rFonts w:asciiTheme="minorHAnsi" w:hAnsiTheme="minorHAnsi" w:cs="Times New Roman"/>
          <w:b/>
          <w:sz w:val="24"/>
          <w:szCs w:val="24"/>
        </w:rPr>
      </w:pPr>
      <w:r w:rsidRPr="005726BD">
        <w:rPr>
          <w:rFonts w:asciiTheme="minorHAnsi" w:hAnsiTheme="minorHAnsi" w:cs="Times New Roman"/>
          <w:b/>
          <w:sz w:val="24"/>
          <w:szCs w:val="24"/>
        </w:rPr>
        <w:t>f, na ochranu před jakoukoli formou diskriminace a násilí, na svobodu myšlení, projevu, shromažďování, náboženství, na odpočinek a dodržování základních psychohygienických podmínek,</w:t>
      </w:r>
    </w:p>
    <w:p w:rsidR="005726BD" w:rsidRPr="005726BD" w:rsidRDefault="005726BD" w:rsidP="009E2C55">
      <w:pPr>
        <w:pStyle w:val="Prosttext"/>
        <w:ind w:left="708"/>
        <w:rPr>
          <w:rFonts w:asciiTheme="minorHAnsi" w:hAnsiTheme="minorHAnsi" w:cs="Times New Roman"/>
          <w:b/>
          <w:sz w:val="24"/>
          <w:szCs w:val="24"/>
        </w:rPr>
      </w:pPr>
      <w:r w:rsidRPr="005726BD">
        <w:rPr>
          <w:rFonts w:asciiTheme="minorHAnsi" w:hAnsiTheme="minorHAnsi" w:cs="Times New Roman"/>
          <w:b/>
          <w:sz w:val="24"/>
          <w:szCs w:val="24"/>
        </w:rPr>
        <w:t>g, mají právo být seznámeni se všemi předpisy vztahujícími se k pobytu a činnosti ve škole</w:t>
      </w:r>
    </w:p>
    <w:p w:rsidR="00B60E0D" w:rsidRPr="005726BD" w:rsidRDefault="00B60E0D" w:rsidP="009E2C55">
      <w:pPr>
        <w:pStyle w:val="Prosttext"/>
        <w:rPr>
          <w:rFonts w:asciiTheme="minorHAnsi" w:hAnsiTheme="minorHAnsi" w:cs="Times New Roman"/>
          <w:b/>
          <w:sz w:val="24"/>
          <w:szCs w:val="24"/>
        </w:rPr>
      </w:pPr>
    </w:p>
    <w:p w:rsidR="00B60E0D" w:rsidRPr="00FA74FE" w:rsidRDefault="00B60E0D" w:rsidP="009E2C55">
      <w:pPr>
        <w:pStyle w:val="Prosttext"/>
        <w:rPr>
          <w:rFonts w:asciiTheme="minorHAnsi" w:hAnsiTheme="minorHAnsi" w:cs="Times New Roman"/>
          <w:sz w:val="24"/>
          <w:szCs w:val="24"/>
        </w:rPr>
      </w:pPr>
    </w:p>
    <w:p w:rsidR="00D31D24" w:rsidRPr="00D31D24" w:rsidRDefault="00D31D24" w:rsidP="00D31D24">
      <w:pPr>
        <w:pStyle w:val="Prosttext"/>
        <w:rPr>
          <w:rFonts w:asciiTheme="minorHAnsi" w:hAnsiTheme="minorHAnsi" w:cs="Times New Roman"/>
          <w:b/>
          <w:sz w:val="24"/>
          <w:szCs w:val="24"/>
        </w:rPr>
      </w:pPr>
      <w:r>
        <w:rPr>
          <w:rFonts w:asciiTheme="minorHAnsi" w:hAnsiTheme="minorHAnsi" w:cs="Times New Roman"/>
          <w:b/>
          <w:sz w:val="24"/>
          <w:szCs w:val="24"/>
        </w:rPr>
        <w:t xml:space="preserve">(2) </w:t>
      </w:r>
      <w:r w:rsidR="00645BFE">
        <w:rPr>
          <w:rFonts w:asciiTheme="minorHAnsi" w:hAnsiTheme="minorHAnsi" w:cs="Times New Roman"/>
          <w:b/>
          <w:sz w:val="24"/>
          <w:szCs w:val="24"/>
        </w:rPr>
        <w:t xml:space="preserve"> Zákonní zástupci mají právo</w:t>
      </w:r>
    </w:p>
    <w:p w:rsidR="00D31D24" w:rsidRPr="00D31D24" w:rsidRDefault="00D31D24" w:rsidP="00D31D24">
      <w:pPr>
        <w:pStyle w:val="Prosttext"/>
        <w:ind w:left="708"/>
        <w:rPr>
          <w:rFonts w:asciiTheme="minorHAnsi" w:hAnsiTheme="minorHAnsi" w:cs="Times New Roman"/>
          <w:b/>
          <w:sz w:val="24"/>
          <w:szCs w:val="24"/>
        </w:rPr>
      </w:pPr>
    </w:p>
    <w:p w:rsidR="00D31D24" w:rsidRPr="00D31D24" w:rsidRDefault="00645BFE" w:rsidP="00D31D24">
      <w:pPr>
        <w:pStyle w:val="Prosttext"/>
        <w:ind w:left="708"/>
        <w:rPr>
          <w:rFonts w:asciiTheme="minorHAnsi" w:hAnsiTheme="minorHAnsi" w:cs="Times New Roman"/>
          <w:b/>
          <w:sz w:val="24"/>
          <w:szCs w:val="24"/>
        </w:rPr>
      </w:pPr>
      <w:r>
        <w:rPr>
          <w:rFonts w:asciiTheme="minorHAnsi" w:hAnsiTheme="minorHAnsi" w:cs="Times New Roman"/>
          <w:b/>
          <w:sz w:val="24"/>
          <w:szCs w:val="24"/>
        </w:rPr>
        <w:t xml:space="preserve">a) </w:t>
      </w:r>
      <w:r w:rsidR="00D31D24" w:rsidRPr="00D31D24">
        <w:rPr>
          <w:rFonts w:asciiTheme="minorHAnsi" w:hAnsiTheme="minorHAnsi" w:cs="Times New Roman"/>
          <w:b/>
          <w:sz w:val="24"/>
          <w:szCs w:val="24"/>
        </w:rPr>
        <w:t>na informace o průběhu a výsledcích vzdělávání svého dítěte,</w:t>
      </w:r>
    </w:p>
    <w:p w:rsidR="00D31D24" w:rsidRPr="00D31D24" w:rsidRDefault="00645BFE" w:rsidP="00D31D24">
      <w:pPr>
        <w:pStyle w:val="Prosttext"/>
        <w:ind w:left="708"/>
        <w:rPr>
          <w:rFonts w:asciiTheme="minorHAnsi" w:hAnsiTheme="minorHAnsi" w:cs="Times New Roman"/>
          <w:b/>
          <w:sz w:val="24"/>
          <w:szCs w:val="24"/>
        </w:rPr>
      </w:pPr>
      <w:r>
        <w:rPr>
          <w:rFonts w:asciiTheme="minorHAnsi" w:hAnsiTheme="minorHAnsi" w:cs="Times New Roman"/>
          <w:b/>
          <w:sz w:val="24"/>
          <w:szCs w:val="24"/>
        </w:rPr>
        <w:t xml:space="preserve">b) </w:t>
      </w:r>
      <w:r w:rsidR="00D31D24" w:rsidRPr="00D31D24">
        <w:rPr>
          <w:rFonts w:asciiTheme="minorHAnsi" w:hAnsiTheme="minorHAnsi" w:cs="Times New Roman"/>
          <w:b/>
          <w:sz w:val="24"/>
          <w:szCs w:val="24"/>
        </w:rPr>
        <w:t>volit a být voleni do školské rady</w:t>
      </w:r>
    </w:p>
    <w:p w:rsidR="00D31D24" w:rsidRPr="00D31D24" w:rsidRDefault="00645BFE" w:rsidP="00D31D24">
      <w:pPr>
        <w:pStyle w:val="Prosttext"/>
        <w:ind w:left="708"/>
        <w:rPr>
          <w:rFonts w:asciiTheme="minorHAnsi" w:hAnsiTheme="minorHAnsi" w:cs="Times New Roman"/>
          <w:b/>
          <w:sz w:val="24"/>
          <w:szCs w:val="24"/>
        </w:rPr>
      </w:pPr>
      <w:r>
        <w:rPr>
          <w:rFonts w:asciiTheme="minorHAnsi" w:hAnsiTheme="minorHAnsi" w:cs="Times New Roman"/>
          <w:b/>
          <w:sz w:val="24"/>
          <w:szCs w:val="24"/>
        </w:rPr>
        <w:t xml:space="preserve">c) </w:t>
      </w:r>
      <w:r w:rsidR="00D31D24" w:rsidRPr="00D31D24">
        <w:rPr>
          <w:rFonts w:asciiTheme="minorHAnsi" w:hAnsiTheme="minorHAnsi" w:cs="Times New Roman"/>
          <w:b/>
          <w:sz w:val="24"/>
          <w:szCs w:val="24"/>
        </w:rPr>
        <w:t>vyjadřovat se ke všem rozhodnutím týkajícím se podstatných záležitostí jejich dětí, přičemž jejich vyjádřením musí být věnována pozornost,</w:t>
      </w:r>
    </w:p>
    <w:p w:rsidR="00D31D24" w:rsidRPr="00D31D24" w:rsidRDefault="00645BFE" w:rsidP="00D31D24">
      <w:pPr>
        <w:pStyle w:val="Prosttext"/>
        <w:ind w:left="708"/>
        <w:rPr>
          <w:rFonts w:asciiTheme="minorHAnsi" w:hAnsiTheme="minorHAnsi" w:cs="Times New Roman"/>
          <w:b/>
          <w:sz w:val="24"/>
          <w:szCs w:val="24"/>
        </w:rPr>
      </w:pPr>
      <w:r>
        <w:rPr>
          <w:rFonts w:asciiTheme="minorHAnsi" w:hAnsiTheme="minorHAnsi" w:cs="Times New Roman"/>
          <w:b/>
          <w:sz w:val="24"/>
          <w:szCs w:val="24"/>
        </w:rPr>
        <w:t>d)</w:t>
      </w:r>
      <w:r w:rsidR="00D31D24" w:rsidRPr="00D31D24">
        <w:rPr>
          <w:rFonts w:asciiTheme="minorHAnsi" w:hAnsiTheme="minorHAnsi" w:cs="Times New Roman"/>
          <w:b/>
          <w:sz w:val="24"/>
          <w:szCs w:val="24"/>
        </w:rPr>
        <w:t xml:space="preserve"> na informace a poradenskou pomoc školy pro jejich děti v záležitostech týkajících se vzdělávání podle školního vzdělávacího programu,</w:t>
      </w:r>
    </w:p>
    <w:p w:rsidR="00D31D24" w:rsidRPr="00D31D24" w:rsidRDefault="00645BFE" w:rsidP="00D31D24">
      <w:pPr>
        <w:pStyle w:val="Prosttext"/>
        <w:ind w:left="708"/>
        <w:rPr>
          <w:rFonts w:asciiTheme="minorHAnsi" w:hAnsiTheme="minorHAnsi" w:cs="Times New Roman"/>
          <w:b/>
          <w:sz w:val="24"/>
          <w:szCs w:val="24"/>
        </w:rPr>
      </w:pPr>
      <w:r>
        <w:rPr>
          <w:rFonts w:asciiTheme="minorHAnsi" w:hAnsiTheme="minorHAnsi" w:cs="Times New Roman"/>
          <w:b/>
          <w:sz w:val="24"/>
          <w:szCs w:val="24"/>
        </w:rPr>
        <w:t>e)</w:t>
      </w:r>
      <w:r w:rsidR="00D31D24" w:rsidRPr="00D31D24">
        <w:rPr>
          <w:rFonts w:asciiTheme="minorHAnsi" w:hAnsiTheme="minorHAnsi" w:cs="Times New Roman"/>
          <w:b/>
          <w:sz w:val="24"/>
          <w:szCs w:val="24"/>
        </w:rPr>
        <w:t xml:space="preserve"> požádat o uvolnění žáka z výuky podle pravidel tohoto řádu.</w:t>
      </w:r>
    </w:p>
    <w:p w:rsidR="00B60E0D" w:rsidRPr="00D31D24" w:rsidRDefault="00B60E0D" w:rsidP="00D31D24">
      <w:pPr>
        <w:pStyle w:val="Prosttext"/>
        <w:ind w:left="708"/>
        <w:rPr>
          <w:rFonts w:asciiTheme="minorHAnsi" w:hAnsiTheme="minorHAnsi" w:cs="Times New Roman"/>
          <w:b/>
          <w:sz w:val="24"/>
          <w:szCs w:val="24"/>
        </w:rPr>
      </w:pPr>
    </w:p>
    <w:p w:rsidR="00B60E0D" w:rsidRPr="00645BFE" w:rsidRDefault="00B60E0D" w:rsidP="00770AA2">
      <w:pPr>
        <w:pStyle w:val="Nadpis1"/>
        <w:numPr>
          <w:ilvl w:val="1"/>
          <w:numId w:val="4"/>
        </w:numPr>
        <w:jc w:val="left"/>
        <w:rPr>
          <w:rFonts w:asciiTheme="minorHAnsi" w:hAnsiTheme="minorHAnsi"/>
          <w:b w:val="0"/>
          <w:sz w:val="24"/>
          <w:szCs w:val="24"/>
        </w:rPr>
      </w:pPr>
      <w:r w:rsidRPr="00645BFE">
        <w:rPr>
          <w:rFonts w:asciiTheme="minorHAnsi" w:hAnsiTheme="minorHAnsi"/>
          <w:b w:val="0"/>
          <w:sz w:val="24"/>
          <w:szCs w:val="24"/>
        </w:rPr>
        <w:t>Povinnosti žáků a zákonných zástupců dětí a nezletilých žáků</w:t>
      </w:r>
    </w:p>
    <w:p w:rsidR="00B60E0D" w:rsidRPr="00645BFE" w:rsidRDefault="00B60E0D" w:rsidP="009E2C55">
      <w:pPr>
        <w:pStyle w:val="Prosttext"/>
        <w:rPr>
          <w:rFonts w:asciiTheme="minorHAnsi" w:hAnsiTheme="minorHAnsi" w:cs="Times New Roman"/>
          <w:sz w:val="24"/>
          <w:szCs w:val="24"/>
        </w:rPr>
      </w:pPr>
    </w:p>
    <w:p w:rsidR="009B6207" w:rsidRPr="00FA74FE" w:rsidRDefault="00B60E0D" w:rsidP="009E2C55">
      <w:pPr>
        <w:ind w:left="142" w:hanging="142"/>
        <w:rPr>
          <w:rFonts w:asciiTheme="minorHAnsi" w:hAnsiTheme="minorHAnsi"/>
        </w:rPr>
      </w:pPr>
      <w:r w:rsidRPr="00FA74FE">
        <w:rPr>
          <w:rFonts w:asciiTheme="minorHAnsi" w:hAnsiTheme="minorHAnsi"/>
        </w:rPr>
        <w:t>(1) Žáci  jsou povinni</w:t>
      </w:r>
      <w:r w:rsidR="009B6207" w:rsidRPr="00FA74FE">
        <w:rPr>
          <w:rFonts w:asciiTheme="minorHAnsi" w:hAnsiTheme="minorHAnsi"/>
        </w:rPr>
        <w:t xml:space="preserve"> (§ 22 školského zákona)</w:t>
      </w:r>
    </w:p>
    <w:p w:rsidR="00B60E0D" w:rsidRPr="00FA74FE" w:rsidRDefault="00B60E0D" w:rsidP="009E2C55">
      <w:pPr>
        <w:pStyle w:val="Prosttext"/>
        <w:rPr>
          <w:rFonts w:asciiTheme="minorHAnsi" w:hAnsiTheme="minorHAnsi" w:cs="Times New Roman"/>
          <w:sz w:val="24"/>
          <w:szCs w:val="24"/>
        </w:rPr>
      </w:pPr>
    </w:p>
    <w:p w:rsidR="00B60E0D" w:rsidRDefault="00B60E0D" w:rsidP="00396570">
      <w:pPr>
        <w:pStyle w:val="Prosttext"/>
        <w:numPr>
          <w:ilvl w:val="0"/>
          <w:numId w:val="72"/>
        </w:numPr>
        <w:rPr>
          <w:rFonts w:asciiTheme="minorHAnsi" w:hAnsiTheme="minorHAnsi" w:cs="Times New Roman"/>
          <w:sz w:val="24"/>
          <w:szCs w:val="24"/>
        </w:rPr>
      </w:pPr>
      <w:r w:rsidRPr="00FA74FE">
        <w:rPr>
          <w:rFonts w:asciiTheme="minorHAnsi" w:hAnsiTheme="minorHAnsi" w:cs="Times New Roman"/>
          <w:sz w:val="24"/>
          <w:szCs w:val="24"/>
        </w:rPr>
        <w:t>řádně docházet do školy nebo školského zařízení a řádně se vzdělávat,</w:t>
      </w:r>
    </w:p>
    <w:p w:rsidR="00396570" w:rsidRPr="00F97727" w:rsidRDefault="00396570" w:rsidP="00396570">
      <w:pPr>
        <w:pStyle w:val="Odstavecseseznamem"/>
        <w:numPr>
          <w:ilvl w:val="0"/>
          <w:numId w:val="72"/>
        </w:numPr>
        <w:jc w:val="left"/>
      </w:pPr>
      <w:r w:rsidRPr="00F97727">
        <w:t xml:space="preserve">účast žáků na distanční formě vzdělávání je povinná, </w:t>
      </w:r>
    </w:p>
    <w:p w:rsidR="00B60E0D" w:rsidRDefault="00B60E0D" w:rsidP="00396570">
      <w:pPr>
        <w:pStyle w:val="Prosttext"/>
        <w:numPr>
          <w:ilvl w:val="0"/>
          <w:numId w:val="72"/>
        </w:numPr>
        <w:rPr>
          <w:rFonts w:asciiTheme="minorHAnsi" w:hAnsiTheme="minorHAnsi" w:cs="Times New Roman"/>
          <w:sz w:val="24"/>
          <w:szCs w:val="24"/>
        </w:rPr>
      </w:pPr>
      <w:r w:rsidRPr="00FA74FE">
        <w:rPr>
          <w:rFonts w:asciiTheme="minorHAnsi" w:hAnsiTheme="minorHAnsi" w:cs="Times New Roman"/>
          <w:sz w:val="24"/>
          <w:szCs w:val="24"/>
        </w:rPr>
        <w:t>dodržovat školní a vnitřní řád a předpisy a pokyny školy a školského zařízení k ochraně zdraví a bezpečnosti, s nimiž byli seznámeni,</w:t>
      </w:r>
    </w:p>
    <w:p w:rsidR="00396570" w:rsidRPr="00F97727" w:rsidRDefault="00396570" w:rsidP="00396570">
      <w:pPr>
        <w:pStyle w:val="Odstavecseseznamem"/>
        <w:numPr>
          <w:ilvl w:val="0"/>
          <w:numId w:val="72"/>
        </w:numPr>
        <w:jc w:val="left"/>
      </w:pPr>
      <w:r w:rsidRPr="00F97727">
        <w:t>žák je povinen být v případě mimořádných opatření vybaven ochrannými prostředky a používat je předepsaným způsobem</w:t>
      </w:r>
    </w:p>
    <w:p w:rsidR="00B60E0D" w:rsidRPr="00FA74FE" w:rsidRDefault="00396570" w:rsidP="009E2C55">
      <w:pPr>
        <w:pStyle w:val="Prosttext"/>
        <w:ind w:left="708"/>
        <w:rPr>
          <w:rFonts w:asciiTheme="minorHAnsi" w:hAnsiTheme="minorHAnsi" w:cs="Times New Roman"/>
          <w:sz w:val="24"/>
          <w:szCs w:val="24"/>
        </w:rPr>
      </w:pPr>
      <w:r>
        <w:rPr>
          <w:rFonts w:asciiTheme="minorHAnsi" w:hAnsiTheme="minorHAnsi" w:cs="Times New Roman"/>
          <w:sz w:val="24"/>
          <w:szCs w:val="24"/>
        </w:rPr>
        <w:t>e</w:t>
      </w:r>
      <w:r w:rsidR="00B60E0D" w:rsidRPr="00FA74FE">
        <w:rPr>
          <w:rFonts w:asciiTheme="minorHAnsi" w:hAnsiTheme="minorHAnsi" w:cs="Times New Roman"/>
          <w:sz w:val="24"/>
          <w:szCs w:val="24"/>
        </w:rPr>
        <w:t xml:space="preserve">) </w:t>
      </w:r>
      <w:r>
        <w:rPr>
          <w:rFonts w:asciiTheme="minorHAnsi" w:hAnsiTheme="minorHAnsi" w:cs="Times New Roman"/>
          <w:sz w:val="24"/>
          <w:szCs w:val="24"/>
        </w:rPr>
        <w:t xml:space="preserve">  </w:t>
      </w:r>
      <w:r w:rsidR="00B60E0D" w:rsidRPr="00FA74FE">
        <w:rPr>
          <w:rFonts w:asciiTheme="minorHAnsi" w:hAnsiTheme="minorHAnsi" w:cs="Times New Roman"/>
          <w:sz w:val="24"/>
          <w:szCs w:val="24"/>
        </w:rPr>
        <w:t>plnit pokyny pedagogických pracovníků škol a školských zařízení vydané v souladu s právními předpisy a školním nebo vnitřním řádem.</w:t>
      </w: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rPr>
          <w:rFonts w:asciiTheme="minorHAnsi" w:hAnsiTheme="minorHAnsi" w:cs="Times New Roman"/>
          <w:sz w:val="24"/>
          <w:szCs w:val="24"/>
        </w:rPr>
      </w:pPr>
      <w:r w:rsidRPr="00FA74FE">
        <w:rPr>
          <w:rFonts w:asciiTheme="minorHAnsi" w:hAnsiTheme="minorHAnsi" w:cs="Times New Roman"/>
          <w:sz w:val="24"/>
          <w:szCs w:val="24"/>
        </w:rPr>
        <w:t>(3) Zákonní zástupci dětí a nezletilých žáků jsou povinni</w:t>
      </w: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a) zajistit, aby dítě a žák docházel řádně do školy nebo školského zařízení,</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b) na vyzvání ředitele školy nebo školského zařízení se osobně zúčastnit projednání závažných otázek týkajících se vzdělávání dítěte nebo žáka,</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c) informovat školu a školské zařízení o změně zdravotní způsobilosti, zdravotních obtížích dítěte nebo žáka nebo jiných závažných skutečnostech, které by mohly mít vliv na průběh vzdělávání,</w:t>
      </w:r>
    </w:p>
    <w:p w:rsidR="00652D40" w:rsidRPr="00F97727" w:rsidRDefault="00652D40" w:rsidP="00F97727">
      <w:pPr>
        <w:pStyle w:val="Prosttext"/>
        <w:ind w:left="708"/>
        <w:rPr>
          <w:rFonts w:asciiTheme="minorHAnsi" w:hAnsiTheme="minorHAnsi" w:cstheme="minorHAnsi"/>
          <w:sz w:val="24"/>
          <w:szCs w:val="24"/>
        </w:rPr>
      </w:pPr>
      <w:r w:rsidRPr="00F97727">
        <w:rPr>
          <w:rFonts w:asciiTheme="minorHAnsi" w:hAnsiTheme="minorHAnsi" w:cstheme="minorHAnsi"/>
          <w:sz w:val="24"/>
          <w:szCs w:val="24"/>
        </w:rPr>
        <w:t>d, zákonný zástupce žáka je povinen doložit důvody nepřítomnosti žáka ve vyučování nejpozději do 3 kalendářních dnů od počátku nepřítomnosti žáka, a to jak při prezenční výuce, tak i v jeho distanční formě,</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e) oznamovat škole a školskému zařízení údaje podle § 28 odst. 2 a 3 a další údaje, které jsou podstatné pro průběh vzdělávání nebo bezpečnost dítěte a žáka, a změny v těchto údajích</w:t>
      </w:r>
      <w:r w:rsidR="009E2C55" w:rsidRPr="00FA74FE">
        <w:rPr>
          <w:rFonts w:asciiTheme="minorHAnsi" w:hAnsiTheme="minorHAnsi" w:cs="Times New Roman"/>
          <w:sz w:val="24"/>
          <w:szCs w:val="24"/>
        </w:rPr>
        <w:t>,</w:t>
      </w:r>
    </w:p>
    <w:p w:rsidR="00A278D3" w:rsidRPr="00FA74FE" w:rsidRDefault="00E71672"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 xml:space="preserve">f) </w:t>
      </w:r>
      <w:r w:rsidR="00A278D3" w:rsidRPr="00FA74FE">
        <w:rPr>
          <w:rFonts w:asciiTheme="minorHAnsi" w:hAnsiTheme="minorHAnsi" w:cs="Times New Roman"/>
          <w:sz w:val="24"/>
          <w:szCs w:val="24"/>
        </w:rPr>
        <w:t>přihlásit dítě k zápisu k povinné školní docházce, a to v době od 1. dubna do 30. dubna kalendářního roku, v němž má dítě zahájit povinnou školní docházku.</w:t>
      </w:r>
    </w:p>
    <w:p w:rsidR="00A278D3" w:rsidRPr="00FA74FE" w:rsidRDefault="00A278D3" w:rsidP="009E2C55">
      <w:pPr>
        <w:pStyle w:val="Prosttext"/>
        <w:rPr>
          <w:rFonts w:asciiTheme="minorHAnsi" w:hAnsiTheme="minorHAnsi" w:cs="Times New Roman"/>
          <w:sz w:val="24"/>
          <w:szCs w:val="24"/>
        </w:rPr>
      </w:pPr>
    </w:p>
    <w:p w:rsidR="00A278D3" w:rsidRPr="00FA74FE" w:rsidRDefault="00A278D3" w:rsidP="009E2C55">
      <w:pPr>
        <w:pStyle w:val="Prosttext"/>
        <w:rPr>
          <w:rFonts w:asciiTheme="minorHAnsi" w:hAnsiTheme="minorHAnsi" w:cs="Times New Roman"/>
          <w:sz w:val="24"/>
          <w:szCs w:val="24"/>
        </w:rPr>
      </w:pP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Práva a povinnosti pedagogických pracovníků</w:t>
      </w:r>
      <w:r w:rsidR="009E2C55" w:rsidRPr="00FA74FE">
        <w:rPr>
          <w:rFonts w:asciiTheme="minorHAnsi" w:hAnsiTheme="minorHAnsi"/>
          <w:sz w:val="24"/>
          <w:szCs w:val="24"/>
        </w:rPr>
        <w:t xml:space="preserve"> (</w:t>
      </w:r>
      <w:r w:rsidRPr="00FA74FE">
        <w:rPr>
          <w:rFonts w:asciiTheme="minorHAnsi" w:hAnsiTheme="minorHAnsi"/>
          <w:sz w:val="24"/>
          <w:szCs w:val="24"/>
        </w:rPr>
        <w:t>§ 22a</w:t>
      </w:r>
      <w:r w:rsidR="009E2C55" w:rsidRPr="00FA74FE">
        <w:rPr>
          <w:rFonts w:asciiTheme="minorHAnsi" w:hAnsiTheme="minorHAnsi"/>
          <w:sz w:val="24"/>
          <w:szCs w:val="24"/>
        </w:rPr>
        <w:t>)</w:t>
      </w:r>
    </w:p>
    <w:p w:rsidR="00B60E0D" w:rsidRPr="00FA74FE" w:rsidRDefault="00B60E0D" w:rsidP="009E2C55">
      <w:pPr>
        <w:rPr>
          <w:rFonts w:asciiTheme="minorHAnsi" w:hAnsiTheme="minorHAnsi"/>
        </w:rPr>
      </w:pPr>
    </w:p>
    <w:p w:rsidR="00B60E0D" w:rsidRPr="00FA74FE" w:rsidRDefault="00B60E0D" w:rsidP="009E2C55">
      <w:pPr>
        <w:rPr>
          <w:rFonts w:asciiTheme="minorHAnsi" w:hAnsiTheme="minorHAnsi"/>
          <w:b/>
        </w:rPr>
      </w:pPr>
      <w:r w:rsidRPr="00FA74FE">
        <w:rPr>
          <w:rFonts w:asciiTheme="minorHAnsi" w:hAnsiTheme="minorHAnsi"/>
          <w:b/>
        </w:rPr>
        <w:t>Práva pedagogických pracovníků</w:t>
      </w:r>
    </w:p>
    <w:p w:rsidR="00B60E0D" w:rsidRPr="00FA74FE" w:rsidRDefault="00B60E0D" w:rsidP="009E2C55">
      <w:pPr>
        <w:rPr>
          <w:rFonts w:asciiTheme="minorHAnsi" w:hAnsiTheme="minorHAnsi"/>
        </w:rPr>
      </w:pPr>
    </w:p>
    <w:p w:rsidR="00B60E0D" w:rsidRPr="00FA74FE" w:rsidRDefault="00B60E0D" w:rsidP="009E2C55">
      <w:pPr>
        <w:rPr>
          <w:rFonts w:asciiTheme="minorHAnsi" w:hAnsiTheme="minorHAnsi"/>
        </w:rPr>
      </w:pPr>
      <w:r w:rsidRPr="00FA74FE">
        <w:rPr>
          <w:rFonts w:asciiTheme="minorHAnsi" w:hAnsiTheme="minorHAnsi"/>
        </w:rPr>
        <w:t>Pedagogičtí pracovníci mají při výkonu své pedagogické činnosti právo</w:t>
      </w:r>
    </w:p>
    <w:p w:rsidR="00B60E0D" w:rsidRPr="00FA74FE" w:rsidRDefault="00B60E0D" w:rsidP="009E2C55">
      <w:pPr>
        <w:ind w:left="708"/>
        <w:rPr>
          <w:rFonts w:asciiTheme="minorHAnsi" w:hAnsiTheme="minorHAnsi"/>
        </w:rPr>
      </w:pPr>
      <w:r w:rsidRPr="00FA74FE">
        <w:rPr>
          <w:rFonts w:asciiTheme="minorHAnsi" w:hAnsiTheme="minorHAnsi"/>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B60E0D" w:rsidRPr="00F97727" w:rsidRDefault="00B60E0D" w:rsidP="00F97727">
      <w:pPr>
        <w:ind w:left="708"/>
        <w:rPr>
          <w:rFonts w:asciiTheme="minorHAnsi" w:hAnsiTheme="minorHAnsi"/>
        </w:rPr>
      </w:pPr>
      <w:r w:rsidRPr="00FA74FE">
        <w:rPr>
          <w:rFonts w:asciiTheme="minorHAnsi" w:hAnsiTheme="minorHAnsi"/>
        </w:rPr>
        <w:t>b) aby nebylo do jejich přímé pedagogické činnosti zasahováno v rozporu s právními předpisy,</w:t>
      </w:r>
    </w:p>
    <w:p w:rsidR="00B60E0D" w:rsidRPr="00FA74FE" w:rsidRDefault="00F97727" w:rsidP="009E2C55">
      <w:pPr>
        <w:ind w:left="708"/>
        <w:rPr>
          <w:rFonts w:asciiTheme="minorHAnsi" w:hAnsiTheme="minorHAnsi"/>
        </w:rPr>
      </w:pPr>
      <w:r>
        <w:rPr>
          <w:rFonts w:asciiTheme="minorHAnsi" w:hAnsiTheme="minorHAnsi"/>
        </w:rPr>
        <w:t>c</w:t>
      </w:r>
      <w:r w:rsidR="00B60E0D" w:rsidRPr="00FA74FE">
        <w:rPr>
          <w:rFonts w:asciiTheme="minorHAnsi" w:hAnsiTheme="minorHAnsi"/>
        </w:rPr>
        <w:t>) volit a být voleni do školské rady,</w:t>
      </w:r>
    </w:p>
    <w:p w:rsidR="00B60E0D" w:rsidRPr="00FA74FE" w:rsidRDefault="00F97727" w:rsidP="009E2C55">
      <w:pPr>
        <w:ind w:left="708"/>
        <w:rPr>
          <w:rFonts w:asciiTheme="minorHAnsi" w:hAnsiTheme="minorHAnsi"/>
        </w:rPr>
      </w:pPr>
      <w:r>
        <w:rPr>
          <w:rFonts w:asciiTheme="minorHAnsi" w:hAnsiTheme="minorHAnsi"/>
        </w:rPr>
        <w:t>d</w:t>
      </w:r>
      <w:r w:rsidR="00B60E0D" w:rsidRPr="00FA74FE">
        <w:rPr>
          <w:rFonts w:asciiTheme="minorHAnsi" w:hAnsiTheme="minorHAnsi"/>
        </w:rPr>
        <w:t>) na objektivní hodnocení své pedagogické činnosti.</w:t>
      </w:r>
    </w:p>
    <w:p w:rsidR="00B60E0D" w:rsidRPr="00FA74FE" w:rsidRDefault="00B60E0D" w:rsidP="009E2C55">
      <w:pPr>
        <w:rPr>
          <w:rFonts w:asciiTheme="minorHAnsi" w:hAnsiTheme="minorHAnsi"/>
        </w:rPr>
      </w:pPr>
    </w:p>
    <w:p w:rsidR="009E2C55" w:rsidRPr="00FA74FE" w:rsidRDefault="00B60E0D" w:rsidP="009E2C55">
      <w:pPr>
        <w:rPr>
          <w:rFonts w:asciiTheme="minorHAnsi" w:hAnsiTheme="minorHAnsi"/>
        </w:rPr>
      </w:pPr>
      <w:r w:rsidRPr="00FA74FE">
        <w:rPr>
          <w:rFonts w:asciiTheme="minorHAnsi" w:hAnsiTheme="minorHAnsi"/>
          <w:b/>
        </w:rPr>
        <w:t xml:space="preserve">Povinnosti pedagogických pracovníků </w:t>
      </w:r>
      <w:r w:rsidR="009E2C55" w:rsidRPr="00FA74FE">
        <w:rPr>
          <w:rFonts w:asciiTheme="minorHAnsi" w:hAnsiTheme="minorHAnsi"/>
          <w:b/>
        </w:rPr>
        <w:t>(§ 22b)</w:t>
      </w:r>
    </w:p>
    <w:p w:rsidR="00B60E0D" w:rsidRPr="00FA74FE" w:rsidRDefault="00B60E0D" w:rsidP="009E2C55">
      <w:pPr>
        <w:rPr>
          <w:rFonts w:asciiTheme="minorHAnsi" w:hAnsiTheme="minorHAnsi"/>
        </w:rPr>
      </w:pPr>
    </w:p>
    <w:p w:rsidR="00B60E0D" w:rsidRPr="00FA74FE" w:rsidRDefault="00B60E0D" w:rsidP="009E2C55">
      <w:pPr>
        <w:rPr>
          <w:rFonts w:asciiTheme="minorHAnsi" w:hAnsiTheme="minorHAnsi"/>
        </w:rPr>
      </w:pPr>
      <w:r w:rsidRPr="00FA74FE">
        <w:rPr>
          <w:rFonts w:asciiTheme="minorHAnsi" w:hAnsiTheme="minorHAnsi"/>
        </w:rPr>
        <w:t>Pedagogický pracovník je povinen</w:t>
      </w:r>
    </w:p>
    <w:p w:rsidR="00B60E0D" w:rsidRPr="00BC0709" w:rsidRDefault="00B60E0D" w:rsidP="00BC0709">
      <w:pPr>
        <w:pStyle w:val="Odstavecseseznamem"/>
        <w:numPr>
          <w:ilvl w:val="0"/>
          <w:numId w:val="71"/>
        </w:numPr>
        <w:rPr>
          <w:rFonts w:asciiTheme="minorHAnsi" w:hAnsiTheme="minorHAnsi"/>
        </w:rPr>
      </w:pPr>
      <w:r w:rsidRPr="00BC0709">
        <w:rPr>
          <w:rFonts w:asciiTheme="minorHAnsi" w:hAnsiTheme="minorHAnsi"/>
        </w:rPr>
        <w:t>vykonávat pedagogickou činnost v souladu se zásadami a cíli vzdělávání,</w:t>
      </w:r>
    </w:p>
    <w:p w:rsidR="00BC0709" w:rsidRPr="00F97727" w:rsidRDefault="00BC0709" w:rsidP="00BC0709">
      <w:pPr>
        <w:pStyle w:val="Odstavecseseznamem"/>
        <w:numPr>
          <w:ilvl w:val="0"/>
          <w:numId w:val="71"/>
        </w:numPr>
        <w:rPr>
          <w:rFonts w:asciiTheme="minorHAnsi" w:hAnsiTheme="minorHAnsi"/>
        </w:rPr>
      </w:pPr>
      <w:r w:rsidRPr="00F97727">
        <w:rPr>
          <w:rFonts w:asciiTheme="minorHAnsi" w:hAnsiTheme="minorHAnsi"/>
        </w:rPr>
        <w:t>při přímé pedagogické činnosti využívat metody, formy a prostředky v souladu se zásadami a cíli vzdělávání a vizemi školy,</w:t>
      </w:r>
    </w:p>
    <w:p w:rsidR="00B60E0D" w:rsidRPr="00BC0709" w:rsidRDefault="00BC0709" w:rsidP="00BC0709">
      <w:pPr>
        <w:pStyle w:val="Odstavecseseznamem"/>
        <w:numPr>
          <w:ilvl w:val="0"/>
          <w:numId w:val="71"/>
        </w:numPr>
        <w:rPr>
          <w:rFonts w:asciiTheme="minorHAnsi" w:hAnsiTheme="minorHAnsi"/>
        </w:rPr>
      </w:pPr>
      <w:r w:rsidRPr="00BC0709">
        <w:rPr>
          <w:rFonts w:asciiTheme="minorHAnsi" w:hAnsiTheme="minorHAnsi"/>
        </w:rPr>
        <w:t xml:space="preserve">chránit a respektovat práva dítěte, žáka, </w:t>
      </w:r>
    </w:p>
    <w:p w:rsidR="00BC0709" w:rsidRPr="00FA74FE" w:rsidRDefault="00BC0709" w:rsidP="00BC0709">
      <w:pPr>
        <w:ind w:left="708"/>
        <w:rPr>
          <w:rFonts w:asciiTheme="minorHAnsi" w:hAnsiTheme="minorHAnsi"/>
        </w:rPr>
      </w:pPr>
      <w:r>
        <w:rPr>
          <w:rFonts w:asciiTheme="minorHAnsi" w:hAnsiTheme="minorHAnsi"/>
        </w:rPr>
        <w:t>d</w:t>
      </w:r>
      <w:r w:rsidR="00B60E0D" w:rsidRPr="00FA74FE">
        <w:rPr>
          <w:rFonts w:asciiTheme="minorHAnsi" w:hAnsiTheme="minorHAnsi"/>
        </w:rPr>
        <w:t>)</w:t>
      </w:r>
      <w:r>
        <w:rPr>
          <w:rFonts w:asciiTheme="minorHAnsi" w:hAnsiTheme="minorHAnsi"/>
        </w:rPr>
        <w:t xml:space="preserve"> </w:t>
      </w:r>
      <w:r w:rsidR="00B60E0D" w:rsidRPr="00FA74FE">
        <w:rPr>
          <w:rFonts w:asciiTheme="minorHAnsi" w:hAnsiTheme="minorHAnsi"/>
        </w:rPr>
        <w:t xml:space="preserve"> chránit bezpečí a zdraví dítěte, žáka a předcházet všem formám rizikového chování ve školách a školských zařízeních,</w:t>
      </w:r>
    </w:p>
    <w:p w:rsidR="00B60E0D" w:rsidRPr="00FA74FE" w:rsidRDefault="00BC0709" w:rsidP="009E2C55">
      <w:pPr>
        <w:ind w:left="708"/>
        <w:rPr>
          <w:rFonts w:asciiTheme="minorHAnsi" w:hAnsiTheme="minorHAnsi"/>
        </w:rPr>
      </w:pPr>
      <w:r>
        <w:rPr>
          <w:rFonts w:asciiTheme="minorHAnsi" w:hAnsiTheme="minorHAnsi"/>
        </w:rPr>
        <w:t xml:space="preserve">e, </w:t>
      </w:r>
      <w:r w:rsidR="00B60E0D" w:rsidRPr="00FA74FE">
        <w:rPr>
          <w:rFonts w:asciiTheme="minorHAnsi" w:hAnsiTheme="minorHAnsi"/>
        </w:rPr>
        <w:t xml:space="preserve"> svým přístupem k výchově a vzdělávání vytvářet pozitivní a bezpečné klima ve školním prostředí a podporovat jeho rozvoj,</w:t>
      </w:r>
    </w:p>
    <w:p w:rsidR="00B60E0D" w:rsidRPr="00FA74FE" w:rsidRDefault="00BC0709" w:rsidP="009E2C55">
      <w:pPr>
        <w:ind w:left="708"/>
        <w:rPr>
          <w:rFonts w:asciiTheme="minorHAnsi" w:hAnsiTheme="minorHAnsi"/>
        </w:rPr>
      </w:pPr>
      <w:r>
        <w:rPr>
          <w:rFonts w:asciiTheme="minorHAnsi" w:hAnsiTheme="minorHAnsi"/>
        </w:rPr>
        <w:t>f</w:t>
      </w:r>
      <w:r w:rsidR="00B60E0D" w:rsidRPr="00FA74FE">
        <w:rPr>
          <w:rFonts w:asciiTheme="minorHAnsi" w:hAnsiTheme="minorHAnsi"/>
        </w:rPr>
        <w:t>)</w:t>
      </w:r>
      <w:r>
        <w:rPr>
          <w:rFonts w:asciiTheme="minorHAnsi" w:hAnsiTheme="minorHAnsi"/>
        </w:rPr>
        <w:t xml:space="preserve"> </w:t>
      </w:r>
      <w:r w:rsidR="00B60E0D" w:rsidRPr="00FA74FE">
        <w:rPr>
          <w:rFonts w:asciiTheme="minorHAnsi" w:hAnsiTheme="minorHAnsi"/>
        </w:rPr>
        <w:t xml:space="preserve"> zachovávat mlčenlivost a chránit před zneužitím osobní údaje, informace o zdravotním stavu dětí, žáků a výsledky poradenské pomoci školského poradenského zařízení a školního poradenského pracoviště, s nimiž přišel do styku,</w:t>
      </w:r>
    </w:p>
    <w:p w:rsidR="00B60E0D" w:rsidRPr="00FA74FE" w:rsidRDefault="00497075" w:rsidP="009E2C55">
      <w:pPr>
        <w:ind w:left="708"/>
        <w:rPr>
          <w:rFonts w:asciiTheme="minorHAnsi" w:hAnsiTheme="minorHAnsi"/>
        </w:rPr>
      </w:pPr>
      <w:r>
        <w:rPr>
          <w:rFonts w:asciiTheme="minorHAnsi" w:hAnsiTheme="minorHAnsi"/>
        </w:rPr>
        <w:t>g</w:t>
      </w:r>
      <w:r w:rsidR="00B60E0D" w:rsidRPr="00FA74FE">
        <w:rPr>
          <w:rFonts w:asciiTheme="minorHAnsi" w:hAnsiTheme="minorHAnsi"/>
        </w:rPr>
        <w:t>) poskytovat dítěti, žáku nebo zákonnému zástupci nezletilého dítěte nebo žáka informace s</w:t>
      </w:r>
      <w:r w:rsidR="00373847" w:rsidRPr="00FA74FE">
        <w:rPr>
          <w:rFonts w:asciiTheme="minorHAnsi" w:hAnsiTheme="minorHAnsi"/>
        </w:rPr>
        <w:t>pojené s výchovou a vzděláváním.</w:t>
      </w:r>
    </w:p>
    <w:p w:rsidR="00373847" w:rsidRPr="00FA74FE" w:rsidRDefault="00373847" w:rsidP="009E2C55">
      <w:pPr>
        <w:rPr>
          <w:rFonts w:asciiTheme="minorHAnsi" w:hAnsiTheme="minorHAnsi"/>
          <w:sz w:val="21"/>
          <w:szCs w:val="21"/>
        </w:rPr>
      </w:pPr>
    </w:p>
    <w:p w:rsidR="00DE009D" w:rsidRPr="00FA74FE" w:rsidRDefault="00DE009D"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Docházka do školy</w:t>
      </w:r>
    </w:p>
    <w:p w:rsidR="00440BD7" w:rsidRPr="00FA74FE" w:rsidRDefault="00440BD7" w:rsidP="00770AA2">
      <w:pPr>
        <w:pStyle w:val="Odstavecseseznamem"/>
        <w:numPr>
          <w:ilvl w:val="2"/>
          <w:numId w:val="5"/>
        </w:numPr>
        <w:rPr>
          <w:rFonts w:asciiTheme="minorHAnsi" w:hAnsiTheme="minorHAnsi"/>
        </w:rPr>
      </w:pPr>
      <w:r w:rsidRPr="00FA74FE">
        <w:rPr>
          <w:rFonts w:asciiTheme="minorHAnsi" w:hAnsiTheme="minorHAnsi"/>
        </w:rPr>
        <w:t>Žák chodí do školy pravidelně a včas podle rozvrhu hodin. Účast na vyučování nepovinných předmětů je pro zařazené žáky povinná.</w:t>
      </w:r>
    </w:p>
    <w:p w:rsidR="00440BD7" w:rsidRPr="00FA74FE" w:rsidRDefault="00440BD7" w:rsidP="00770AA2">
      <w:pPr>
        <w:pStyle w:val="Odstavecseseznamem"/>
        <w:numPr>
          <w:ilvl w:val="2"/>
          <w:numId w:val="5"/>
        </w:numPr>
        <w:rPr>
          <w:rFonts w:asciiTheme="minorHAnsi" w:hAnsiTheme="minorHAnsi"/>
        </w:rPr>
      </w:pPr>
      <w:r w:rsidRPr="00FA74FE">
        <w:rPr>
          <w:rFonts w:asciiTheme="minorHAnsi" w:hAnsiTheme="minorHAnsi"/>
        </w:rPr>
        <w:t>Žák se v době mimo vyučování nezdržuje v prostorách školy a v přilehlých částech areálu školy. Pobyt ve školních prostorách mimo vyučování je povolen pouze v přítomnosti pedagogického pracovníka nebo zaměstnance školy.</w:t>
      </w:r>
    </w:p>
    <w:p w:rsidR="00440BD7" w:rsidRPr="00FA74FE" w:rsidRDefault="00440BD7" w:rsidP="00770AA2">
      <w:pPr>
        <w:pStyle w:val="Odstavecseseznamem"/>
        <w:numPr>
          <w:ilvl w:val="2"/>
          <w:numId w:val="5"/>
        </w:numPr>
        <w:rPr>
          <w:rFonts w:asciiTheme="minorHAnsi" w:hAnsiTheme="minorHAnsi"/>
        </w:rPr>
      </w:pPr>
      <w:r w:rsidRPr="00FA74FE">
        <w:rPr>
          <w:rFonts w:asciiTheme="minorHAnsi" w:hAnsiTheme="minorHAnsi"/>
        </w:rPr>
        <w:t>Za docházku žáka zodpovídají zákonní zástupci žáka.</w:t>
      </w:r>
    </w:p>
    <w:p w:rsidR="00440BD7" w:rsidRDefault="00440BD7" w:rsidP="00770AA2">
      <w:pPr>
        <w:pStyle w:val="Odstavecseseznamem"/>
        <w:numPr>
          <w:ilvl w:val="2"/>
          <w:numId w:val="5"/>
        </w:numPr>
        <w:rPr>
          <w:rFonts w:asciiTheme="minorHAnsi" w:hAnsiTheme="minorHAnsi"/>
        </w:rPr>
      </w:pPr>
      <w:r w:rsidRPr="00FA74FE">
        <w:rPr>
          <w:rFonts w:asciiTheme="minorHAnsi" w:hAnsiTheme="minorHAnsi"/>
        </w:rPr>
        <w:t>Evidenci docházky žáků do vyučování vede třídní učitel.</w:t>
      </w:r>
    </w:p>
    <w:p w:rsidR="00652D40" w:rsidRPr="00F97727" w:rsidRDefault="00652D40" w:rsidP="00652D40">
      <w:pPr>
        <w:pStyle w:val="Odstavecseseznamem"/>
        <w:ind w:left="360"/>
        <w:jc w:val="left"/>
      </w:pPr>
      <w:r>
        <w:t xml:space="preserve">      e,     </w:t>
      </w:r>
      <w:r w:rsidRPr="00F97727">
        <w:t>Absence žáků je evidována do třídní knihy dle aktuálního rozvrhu včetně on-line hodin.</w:t>
      </w:r>
    </w:p>
    <w:p w:rsidR="00652D40" w:rsidRPr="00F97727" w:rsidRDefault="00652D40" w:rsidP="00652D40">
      <w:pPr>
        <w:pStyle w:val="Odstavecseseznamem"/>
        <w:ind w:left="360"/>
        <w:jc w:val="left"/>
      </w:pPr>
      <w:r w:rsidRPr="00F97727">
        <w:t xml:space="preserve">      f,     V konzultační hodině se eviduje přítomnost zúčastněných, u ostatních se jedná o tzv. </w:t>
      </w:r>
    </w:p>
    <w:p w:rsidR="00652D40" w:rsidRPr="00F97727" w:rsidRDefault="00652D40" w:rsidP="00652D40">
      <w:pPr>
        <w:pStyle w:val="Odstavecseseznamem"/>
      </w:pPr>
      <w:r w:rsidRPr="00F97727">
        <w:t xml:space="preserve">        jiné plnění docházky.</w:t>
      </w:r>
    </w:p>
    <w:p w:rsidR="00DE009D" w:rsidRPr="00652D40" w:rsidRDefault="00652D40" w:rsidP="00652D40">
      <w:pPr>
        <w:rPr>
          <w:rFonts w:asciiTheme="minorHAnsi" w:hAnsiTheme="minorHAnsi"/>
        </w:rPr>
      </w:pPr>
      <w:r>
        <w:rPr>
          <w:rFonts w:asciiTheme="minorHAnsi" w:hAnsiTheme="minorHAnsi"/>
        </w:rPr>
        <w:t xml:space="preserve">             g,     </w:t>
      </w:r>
      <w:r w:rsidR="00440BD7" w:rsidRPr="00652D40">
        <w:rPr>
          <w:rFonts w:asciiTheme="minorHAnsi" w:hAnsiTheme="minorHAnsi"/>
        </w:rPr>
        <w:t xml:space="preserve">Není dovoleno vycházet ze školní budovy, tento zákaz se netýká přestávky na oběd nebo nutného </w:t>
      </w:r>
      <w:r>
        <w:rPr>
          <w:rFonts w:asciiTheme="minorHAnsi" w:hAnsiTheme="minorHAnsi"/>
        </w:rPr>
        <w:t xml:space="preserve">                                      </w:t>
      </w:r>
      <w:r w:rsidR="00F97727">
        <w:rPr>
          <w:rFonts w:asciiTheme="minorHAnsi" w:hAnsiTheme="minorHAnsi"/>
        </w:rPr>
        <w:t xml:space="preserve">                           </w:t>
      </w:r>
      <w:r w:rsidR="00440BD7" w:rsidRPr="00652D40">
        <w:rPr>
          <w:rFonts w:asciiTheme="minorHAnsi" w:hAnsiTheme="minorHAnsi"/>
        </w:rPr>
        <w:t>přesunu žáků na jiná místa mimo budovu, kde probíhá vyučování.</w:t>
      </w:r>
    </w:p>
    <w:p w:rsidR="00440BD7" w:rsidRDefault="00F97727" w:rsidP="009E2C55">
      <w:pPr>
        <w:rPr>
          <w:rFonts w:asciiTheme="minorHAnsi" w:hAnsiTheme="minorHAnsi"/>
          <w:sz w:val="21"/>
          <w:szCs w:val="21"/>
        </w:rPr>
      </w:pPr>
      <w:r>
        <w:rPr>
          <w:rFonts w:asciiTheme="minorHAnsi" w:hAnsiTheme="minorHAnsi"/>
          <w:sz w:val="21"/>
          <w:szCs w:val="21"/>
        </w:rPr>
        <w:t xml:space="preserve">              </w:t>
      </w:r>
    </w:p>
    <w:p w:rsidR="00652D40" w:rsidRDefault="00652D40" w:rsidP="009E2C55">
      <w:pPr>
        <w:rPr>
          <w:rFonts w:asciiTheme="minorHAnsi" w:hAnsiTheme="minorHAnsi"/>
          <w:sz w:val="21"/>
          <w:szCs w:val="21"/>
        </w:rPr>
      </w:pPr>
    </w:p>
    <w:p w:rsidR="00B13CDF" w:rsidRPr="00F97727" w:rsidRDefault="00652D40" w:rsidP="00B13CDF">
      <w:pPr>
        <w:jc w:val="left"/>
        <w:rPr>
          <w:rFonts w:asciiTheme="minorHAnsi" w:hAnsiTheme="minorHAnsi" w:cstheme="minorHAnsi"/>
          <w:b/>
        </w:rPr>
      </w:pPr>
      <w:r w:rsidRPr="00F97727">
        <w:rPr>
          <w:rFonts w:asciiTheme="minorHAnsi" w:hAnsiTheme="minorHAnsi" w:cstheme="minorHAnsi"/>
          <w:sz w:val="21"/>
          <w:szCs w:val="21"/>
        </w:rPr>
        <w:t xml:space="preserve">              </w:t>
      </w:r>
      <w:r w:rsidR="00B13CDF" w:rsidRPr="00F97727">
        <w:rPr>
          <w:rFonts w:asciiTheme="minorHAnsi" w:hAnsiTheme="minorHAnsi" w:cstheme="minorHAnsi"/>
          <w:b/>
        </w:rPr>
        <w:t>Režim vzdělávání při distančním výuce</w:t>
      </w:r>
    </w:p>
    <w:p w:rsidR="00B13CDF" w:rsidRPr="00F97727" w:rsidRDefault="00B13CDF" w:rsidP="00B13CDF">
      <w:pPr>
        <w:jc w:val="left"/>
        <w:rPr>
          <w:rFonts w:asciiTheme="minorHAnsi" w:hAnsiTheme="minorHAnsi" w:cstheme="minorHAnsi"/>
          <w:b/>
        </w:rPr>
      </w:pPr>
    </w:p>
    <w:p w:rsidR="00B13CDF" w:rsidRPr="00F97727" w:rsidRDefault="00B13CDF" w:rsidP="00F40654">
      <w:pPr>
        <w:pStyle w:val="Odstavecseseznamem"/>
        <w:numPr>
          <w:ilvl w:val="0"/>
          <w:numId w:val="73"/>
        </w:numPr>
        <w:jc w:val="left"/>
        <w:rPr>
          <w:rFonts w:asciiTheme="minorHAnsi" w:hAnsiTheme="minorHAnsi" w:cstheme="minorHAnsi"/>
        </w:rPr>
      </w:pPr>
      <w:r w:rsidRPr="00F97727">
        <w:rPr>
          <w:rFonts w:asciiTheme="minorHAnsi" w:hAnsiTheme="minorHAnsi" w:cstheme="minorHAnsi"/>
        </w:rPr>
        <w:t>režim vyučovacích hodin a přestávek, rozvrh při prezenční výuce, rozdělení žáků do tříd, skupin se na distanční vzdělávání nemusí vztahovat,</w:t>
      </w:r>
    </w:p>
    <w:p w:rsidR="00B13CDF" w:rsidRPr="00F97727" w:rsidRDefault="00B13CDF" w:rsidP="00F40654">
      <w:pPr>
        <w:pStyle w:val="Odstavecseseznamem"/>
        <w:numPr>
          <w:ilvl w:val="0"/>
          <w:numId w:val="73"/>
        </w:numPr>
        <w:jc w:val="left"/>
        <w:rPr>
          <w:rFonts w:asciiTheme="minorHAnsi" w:hAnsiTheme="minorHAnsi" w:cstheme="minorHAnsi"/>
        </w:rPr>
      </w:pPr>
      <w:r w:rsidRPr="00F97727">
        <w:rPr>
          <w:rFonts w:asciiTheme="minorHAnsi" w:hAnsiTheme="minorHAnsi" w:cstheme="minorHAnsi"/>
        </w:rPr>
        <w:t>náhradní rozvrh hodin, délku výuky a přestávek stanovuje škola s přihlédnutím ke standardnímu rozvrhu hodin a  základním fyziologickým potřebám žáků, jejich schopnostem a reakcím,</w:t>
      </w:r>
    </w:p>
    <w:p w:rsidR="00B13CDF" w:rsidRPr="00F97727" w:rsidRDefault="00B13CDF" w:rsidP="00F40654">
      <w:pPr>
        <w:pStyle w:val="Odstavecseseznamem"/>
        <w:numPr>
          <w:ilvl w:val="0"/>
          <w:numId w:val="73"/>
        </w:numPr>
        <w:jc w:val="left"/>
        <w:rPr>
          <w:rFonts w:asciiTheme="minorHAnsi" w:hAnsiTheme="minorHAnsi" w:cstheme="minorHAnsi"/>
        </w:rPr>
      </w:pPr>
      <w:r w:rsidRPr="00F97727">
        <w:rPr>
          <w:rFonts w:asciiTheme="minorHAnsi" w:hAnsiTheme="minorHAnsi" w:cstheme="minorHAnsi"/>
        </w:rPr>
        <w:t>vyučující může dle potřeby zvolit jednu hodinu svého předmětu jako konzultační, v tomto případě je účast žáků nepovinná,</w:t>
      </w:r>
    </w:p>
    <w:p w:rsidR="00B13CDF" w:rsidRPr="00F97727" w:rsidRDefault="00B13CDF" w:rsidP="00F40654">
      <w:pPr>
        <w:pStyle w:val="Odstavecseseznamem"/>
        <w:numPr>
          <w:ilvl w:val="0"/>
          <w:numId w:val="73"/>
        </w:numPr>
        <w:jc w:val="left"/>
        <w:rPr>
          <w:rFonts w:asciiTheme="minorHAnsi" w:hAnsiTheme="minorHAnsi" w:cstheme="minorHAnsi"/>
        </w:rPr>
      </w:pPr>
      <w:r w:rsidRPr="00F97727">
        <w:rPr>
          <w:rFonts w:asciiTheme="minorHAnsi" w:hAnsiTheme="minorHAnsi" w:cstheme="minorHAnsi"/>
        </w:rPr>
        <w:t>do rozvrhu hodin je zařazena třídnická hodina.</w:t>
      </w:r>
    </w:p>
    <w:p w:rsidR="00B13CDF" w:rsidRPr="00F97727" w:rsidRDefault="00B13CDF" w:rsidP="00B13CDF">
      <w:pPr>
        <w:ind w:left="360"/>
        <w:rPr>
          <w:rFonts w:asciiTheme="minorHAnsi" w:hAnsiTheme="minorHAnsi" w:cstheme="minorHAnsi"/>
        </w:rPr>
      </w:pPr>
    </w:p>
    <w:p w:rsidR="00B13CDF" w:rsidRPr="00F97727" w:rsidRDefault="00B13CDF" w:rsidP="00B13CDF">
      <w:pPr>
        <w:ind w:left="360"/>
        <w:rPr>
          <w:rFonts w:asciiTheme="minorHAnsi" w:hAnsiTheme="minorHAnsi" w:cstheme="minorHAnsi"/>
        </w:rPr>
      </w:pPr>
    </w:p>
    <w:p w:rsidR="00B13CDF" w:rsidRPr="00F97727" w:rsidRDefault="00B13CDF" w:rsidP="00B13CDF">
      <w:pPr>
        <w:ind w:left="360"/>
        <w:rPr>
          <w:rFonts w:asciiTheme="minorHAnsi" w:hAnsiTheme="minorHAnsi" w:cstheme="minorHAnsi"/>
        </w:rPr>
      </w:pPr>
    </w:p>
    <w:p w:rsidR="00B13CDF" w:rsidRPr="00F97727" w:rsidRDefault="00B13CDF" w:rsidP="00B13CDF">
      <w:pPr>
        <w:ind w:left="360"/>
        <w:rPr>
          <w:rFonts w:asciiTheme="minorHAnsi" w:hAnsiTheme="minorHAnsi" w:cstheme="minorHAnsi"/>
        </w:rPr>
      </w:pPr>
    </w:p>
    <w:p w:rsidR="00B13CDF" w:rsidRPr="00F97727" w:rsidRDefault="00B13CDF" w:rsidP="00B13CDF">
      <w:pPr>
        <w:pStyle w:val="Odstavecseseznamem"/>
        <w:jc w:val="left"/>
        <w:rPr>
          <w:rFonts w:asciiTheme="minorHAnsi" w:hAnsiTheme="minorHAnsi" w:cstheme="minorHAnsi"/>
          <w:b/>
        </w:rPr>
      </w:pPr>
      <w:r w:rsidRPr="00F97727">
        <w:rPr>
          <w:rFonts w:asciiTheme="minorHAnsi" w:hAnsiTheme="minorHAnsi" w:cstheme="minorHAnsi"/>
          <w:b/>
        </w:rPr>
        <w:t>Organizace výuky při distančním vzdělávání</w:t>
      </w:r>
    </w:p>
    <w:p w:rsidR="00B13CDF" w:rsidRPr="00F97727" w:rsidRDefault="00B13CDF" w:rsidP="00B13CDF">
      <w:pPr>
        <w:ind w:left="360"/>
        <w:rPr>
          <w:rFonts w:asciiTheme="minorHAnsi" w:hAnsiTheme="minorHAnsi" w:cstheme="minorHAnsi"/>
        </w:rPr>
      </w:pP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t>škola dle nařízení MŠMT umožní žákům prezenční, smíšenou nebo distanční výuku,</w:t>
      </w: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t xml:space="preserve">dis. vzdělávání může probíhat formou on-line, </w:t>
      </w: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t>dis. vzdělávání může probíhat kombinací synchronní on-line výuky (pedagogický pracovník pracuje v určené době se skupinou žáků prostřednictvím komunikační platformy) a asynchronní výukou (žáci pracují individuálně, tempo a čas si zvolí sami),</w:t>
      </w: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t>dis. vzdělávání může probíhat off-line výukou, tj. bez kontaktů přes internet, a to po domluvě s vyučujícím buď předáváním písemných materiálů poštou či osobním vyzvedáváním aj.,</w:t>
      </w: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t>vzdělávání on-line, či off-line je stanoveno dle individuálních podmínek žáků a vzhledem k personálním a technickým možnostem školy, vybraným žákům může škola zapůjčit ICT techniku,</w:t>
      </w: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t>při dist. vzdělávání se škola zaměří na stěžejní výstupy v českém jazyce, matematice a cizím jazyce. Priority jsou operativně určovány dle délky distanční výuky,</w:t>
      </w: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t>ostatní předměty, volitelné předměty a předměty výchovného charakteru  mohou být realizovány dlouhodobějšími projekty,</w:t>
      </w: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t>veškeré změny ve vzdělávacím obsahu a tematických plánech, přesuny učiva, vypouštění učiva škola eviduje a využije pro úpravy vzdělávání v dalším období případně pro úpravy svého ŠVP.</w:t>
      </w:r>
    </w:p>
    <w:p w:rsidR="00B13CDF" w:rsidRPr="00F97727" w:rsidRDefault="00B13CDF" w:rsidP="00B13CDF">
      <w:pPr>
        <w:ind w:left="360"/>
        <w:rPr>
          <w:rFonts w:asciiTheme="minorHAnsi" w:hAnsiTheme="minorHAnsi" w:cstheme="minorHAnsi"/>
        </w:rPr>
      </w:pPr>
    </w:p>
    <w:p w:rsidR="00B13CDF" w:rsidRPr="00F97727" w:rsidRDefault="00B13CDF" w:rsidP="00B13CDF">
      <w:pPr>
        <w:ind w:left="360"/>
        <w:rPr>
          <w:rFonts w:asciiTheme="minorHAnsi" w:hAnsiTheme="minorHAnsi" w:cstheme="minorHAnsi"/>
        </w:rPr>
      </w:pPr>
    </w:p>
    <w:p w:rsidR="00B13CDF" w:rsidRPr="00F97727" w:rsidRDefault="00B13CDF" w:rsidP="00B13CDF">
      <w:pPr>
        <w:pStyle w:val="Odstavecseseznamem"/>
        <w:jc w:val="left"/>
        <w:rPr>
          <w:rFonts w:asciiTheme="minorHAnsi" w:hAnsiTheme="minorHAnsi" w:cstheme="minorHAnsi"/>
          <w:b/>
        </w:rPr>
      </w:pPr>
      <w:r w:rsidRPr="00F97727">
        <w:rPr>
          <w:rFonts w:asciiTheme="minorHAnsi" w:hAnsiTheme="minorHAnsi" w:cstheme="minorHAnsi"/>
          <w:b/>
        </w:rPr>
        <w:t>Komunikace</w:t>
      </w:r>
    </w:p>
    <w:p w:rsidR="00B13CDF" w:rsidRPr="00F97727" w:rsidRDefault="00B13CDF" w:rsidP="00B13CDF">
      <w:pPr>
        <w:ind w:left="360"/>
        <w:rPr>
          <w:rFonts w:asciiTheme="minorHAnsi" w:hAnsiTheme="minorHAnsi" w:cstheme="minorHAnsi"/>
          <w:b/>
        </w:rPr>
      </w:pPr>
    </w:p>
    <w:p w:rsidR="00B13CDF" w:rsidRPr="00F97727" w:rsidRDefault="00B13CDF" w:rsidP="00F40654">
      <w:pPr>
        <w:pStyle w:val="Odstavecseseznamem"/>
        <w:numPr>
          <w:ilvl w:val="0"/>
          <w:numId w:val="75"/>
        </w:numPr>
        <w:jc w:val="left"/>
        <w:rPr>
          <w:rFonts w:asciiTheme="minorHAnsi" w:hAnsiTheme="minorHAnsi" w:cstheme="minorHAnsi"/>
        </w:rPr>
      </w:pPr>
      <w:r w:rsidRPr="00F97727">
        <w:rPr>
          <w:rFonts w:asciiTheme="minorHAnsi" w:hAnsiTheme="minorHAnsi" w:cstheme="minorHAnsi"/>
        </w:rPr>
        <w:t>dis. vzdělávání probíhá na jednotné komunikační platformě Classroom, která je přístupná žákům i rodičům. Zde jsou zadávány úkoly, pracovní listy, prezentace, odkazy, testy, kvízy, řešení aj. Žák zde nalezne zpětnou vazbu, hodnocení, je zde informován o výsledcích své práce.  Tato platforma zajišťuje průběžnou komunikaci s žákem a umožňuje kontrolní činnost vedení školy,</w:t>
      </w:r>
    </w:p>
    <w:p w:rsidR="00B13CDF" w:rsidRPr="00F97727" w:rsidRDefault="00B13CDF" w:rsidP="00F40654">
      <w:pPr>
        <w:pStyle w:val="Odstavecseseznamem"/>
        <w:numPr>
          <w:ilvl w:val="0"/>
          <w:numId w:val="75"/>
        </w:numPr>
        <w:jc w:val="left"/>
        <w:rPr>
          <w:rFonts w:asciiTheme="minorHAnsi" w:hAnsiTheme="minorHAnsi" w:cstheme="minorHAnsi"/>
        </w:rPr>
      </w:pPr>
      <w:r w:rsidRPr="00F97727">
        <w:rPr>
          <w:rFonts w:asciiTheme="minorHAnsi" w:hAnsiTheme="minorHAnsi" w:cstheme="minorHAnsi"/>
        </w:rPr>
        <w:t>komunikace se zákonnými zástupci žáků pobíhá nadále i prostřednictvím platformy Edookit,</w:t>
      </w:r>
    </w:p>
    <w:p w:rsidR="00B13CDF" w:rsidRPr="00F97727" w:rsidRDefault="00B13CDF" w:rsidP="00F40654">
      <w:pPr>
        <w:pStyle w:val="Odstavecseseznamem"/>
        <w:numPr>
          <w:ilvl w:val="0"/>
          <w:numId w:val="75"/>
        </w:numPr>
        <w:jc w:val="left"/>
        <w:rPr>
          <w:rFonts w:asciiTheme="minorHAnsi" w:hAnsiTheme="minorHAnsi" w:cstheme="minorHAnsi"/>
        </w:rPr>
      </w:pPr>
      <w:r w:rsidRPr="00F97727">
        <w:rPr>
          <w:rFonts w:asciiTheme="minorHAnsi" w:hAnsiTheme="minorHAnsi" w:cstheme="minorHAnsi"/>
        </w:rPr>
        <w:t xml:space="preserve">zákonní zástupci jsou informováni o vzdělávání svého dítěte i jeho výsledcích  prostřednictvím komunikační platformy školy – Edookit, Classroom , videohovory nahrazujícími třídní schůzky, případně písemnou korespondencí, telefonicky aj. </w:t>
      </w:r>
    </w:p>
    <w:p w:rsidR="00B13CDF" w:rsidRPr="00F97727" w:rsidRDefault="00B13CDF" w:rsidP="00B13CDF">
      <w:pPr>
        <w:ind w:left="360"/>
        <w:rPr>
          <w:rFonts w:asciiTheme="minorHAnsi" w:hAnsiTheme="minorHAnsi" w:cstheme="minorHAnsi"/>
        </w:rPr>
      </w:pPr>
    </w:p>
    <w:p w:rsidR="00B13CDF" w:rsidRPr="00F97727" w:rsidRDefault="00B13CDF" w:rsidP="00B13CDF">
      <w:pPr>
        <w:ind w:left="360"/>
        <w:rPr>
          <w:rFonts w:asciiTheme="minorHAnsi" w:hAnsiTheme="minorHAnsi" w:cstheme="minorHAnsi"/>
        </w:rPr>
      </w:pPr>
    </w:p>
    <w:p w:rsidR="00B13CDF" w:rsidRPr="00F97727" w:rsidRDefault="00B13CDF" w:rsidP="00B13CDF">
      <w:pPr>
        <w:pStyle w:val="Odstavecseseznamem"/>
        <w:jc w:val="left"/>
        <w:rPr>
          <w:rFonts w:asciiTheme="minorHAnsi" w:hAnsiTheme="minorHAnsi" w:cstheme="minorHAnsi"/>
          <w:b/>
        </w:rPr>
      </w:pPr>
      <w:r w:rsidRPr="00F97727">
        <w:rPr>
          <w:rFonts w:asciiTheme="minorHAnsi" w:hAnsiTheme="minorHAnsi" w:cstheme="minorHAnsi"/>
          <w:b/>
        </w:rPr>
        <w:t>Hodnocení výsledků vzdělávání při distančním vzdělávání</w:t>
      </w:r>
    </w:p>
    <w:p w:rsidR="00B13CDF" w:rsidRPr="00F97727" w:rsidRDefault="00B13CDF" w:rsidP="00B13CDF">
      <w:pPr>
        <w:rPr>
          <w:rFonts w:asciiTheme="minorHAnsi" w:hAnsiTheme="minorHAnsi" w:cstheme="minorHAnsi"/>
        </w:rPr>
      </w:pPr>
    </w:p>
    <w:p w:rsidR="00B13CDF" w:rsidRPr="00F97727" w:rsidRDefault="00B13CDF" w:rsidP="00F40654">
      <w:pPr>
        <w:pStyle w:val="Odstavecseseznamem"/>
        <w:numPr>
          <w:ilvl w:val="0"/>
          <w:numId w:val="76"/>
        </w:numPr>
        <w:jc w:val="left"/>
        <w:rPr>
          <w:rFonts w:asciiTheme="minorHAnsi" w:hAnsiTheme="minorHAnsi" w:cstheme="minorHAnsi"/>
        </w:rPr>
      </w:pPr>
      <w:r w:rsidRPr="00F97727">
        <w:rPr>
          <w:rFonts w:asciiTheme="minorHAnsi" w:hAnsiTheme="minorHAnsi" w:cstheme="minorHAnsi"/>
        </w:rPr>
        <w:t>při dist. vzdělávání zajišťovaném jakoukoli formou žák vždy dostane zpětnou vazbu o výsledcích svého vzdělávání a plnění zadaných úkolů,</w:t>
      </w:r>
    </w:p>
    <w:p w:rsidR="00B13CDF" w:rsidRPr="00F97727" w:rsidRDefault="00B13CDF" w:rsidP="00F40654">
      <w:pPr>
        <w:pStyle w:val="Odstavecseseznamem"/>
        <w:numPr>
          <w:ilvl w:val="0"/>
          <w:numId w:val="76"/>
        </w:numPr>
        <w:jc w:val="left"/>
        <w:rPr>
          <w:rFonts w:asciiTheme="minorHAnsi" w:hAnsiTheme="minorHAnsi" w:cstheme="minorHAnsi"/>
        </w:rPr>
      </w:pPr>
      <w:r w:rsidRPr="00F97727">
        <w:rPr>
          <w:rFonts w:asciiTheme="minorHAnsi" w:hAnsiTheme="minorHAnsi" w:cstheme="minorHAnsi"/>
        </w:rPr>
        <w:t>je uplatňováno hodnocení jak klasifikačním stupněm, tak slovním hodnocením,</w:t>
      </w:r>
    </w:p>
    <w:p w:rsidR="00B13CDF" w:rsidRPr="00F97727" w:rsidRDefault="00B13CDF" w:rsidP="00F40654">
      <w:pPr>
        <w:pStyle w:val="Odstavecseseznamem"/>
        <w:numPr>
          <w:ilvl w:val="0"/>
          <w:numId w:val="76"/>
        </w:numPr>
        <w:jc w:val="left"/>
        <w:rPr>
          <w:rFonts w:asciiTheme="minorHAnsi" w:hAnsiTheme="minorHAnsi" w:cstheme="minorHAnsi"/>
        </w:rPr>
      </w:pPr>
      <w:r w:rsidRPr="00F97727">
        <w:rPr>
          <w:rFonts w:asciiTheme="minorHAnsi" w:hAnsiTheme="minorHAnsi" w:cstheme="minorHAnsi"/>
        </w:rPr>
        <w:t>výsledky práce žáka jsou ukládány v listinné nebo digitální podobě.</w:t>
      </w:r>
    </w:p>
    <w:p w:rsidR="00B13CDF" w:rsidRPr="00F97727" w:rsidRDefault="00B13CDF" w:rsidP="00B13CDF">
      <w:pPr>
        <w:rPr>
          <w:rFonts w:asciiTheme="minorHAnsi" w:hAnsiTheme="minorHAnsi" w:cstheme="minorHAnsi"/>
        </w:rPr>
      </w:pPr>
    </w:p>
    <w:p w:rsidR="00B13CDF" w:rsidRPr="00F97727" w:rsidRDefault="00B13CDF" w:rsidP="00B13CDF">
      <w:pPr>
        <w:rPr>
          <w:rFonts w:asciiTheme="minorHAnsi" w:hAnsiTheme="minorHAnsi" w:cstheme="minorHAnsi"/>
        </w:rPr>
      </w:pPr>
    </w:p>
    <w:p w:rsidR="00652D40" w:rsidRPr="00F97727" w:rsidRDefault="00652D40" w:rsidP="009E2C55">
      <w:pPr>
        <w:rPr>
          <w:rFonts w:asciiTheme="minorHAnsi" w:hAnsiTheme="minorHAnsi" w:cstheme="minorHAnsi"/>
          <w:sz w:val="21"/>
          <w:szCs w:val="21"/>
        </w:rPr>
      </w:pPr>
    </w:p>
    <w:tbl>
      <w:tblPr>
        <w:tblW w:w="8662" w:type="dxa"/>
        <w:tblInd w:w="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8662"/>
      </w:tblGrid>
      <w:tr w:rsidR="00440BD7" w:rsidRPr="00FA74FE" w:rsidTr="00A76917">
        <w:trPr>
          <w:trHeight w:val="315"/>
        </w:trPr>
        <w:tc>
          <w:tcPr>
            <w:tcW w:w="8520" w:type="dxa"/>
            <w:tcBorders>
              <w:top w:val="nil"/>
              <w:left w:val="nil"/>
              <w:bottom w:val="nil"/>
              <w:right w:val="nil"/>
            </w:tcBorders>
            <w:shd w:val="clear" w:color="auto" w:fill="auto"/>
            <w:noWrap/>
            <w:vAlign w:val="center"/>
            <w:hideMark/>
          </w:tcPr>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Základní pravidla chování ve škole</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Žák školy dodržuje pravidla slušného chování ve vztahu ke všem zaměstnancům školy i spolužákům. Nepoužívají hrubých a vulgárních slov. Používání výrazů jako „Děkuji“, „Prosím“, „Dovolte“ apod. je samozřejmostí.</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Žák zdraví v budově i mimo ni srozumitelným pozdravem. Všichni žáci oslovují zaměstnance školy: ,, Pane/í, paní s funkcí „.</w:t>
            </w:r>
          </w:p>
          <w:p w:rsidR="00F12188"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 xml:space="preserve">Žáci mluví takovým jazykem, který neobsahuje urážlivé, sprosté a neuctivé výrazy. </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 xml:space="preserve">Žák je povinen respektovat práva spolužáků a zaměstnanců školy, které nesmí v jejich právech omezovat.  </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Žák je zodpovědný za své chování a školní výsledky</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Žáci dodržují zásady společenského chování</w:t>
            </w:r>
          </w:p>
          <w:p w:rsidR="00440BD7" w:rsidRDefault="00440BD7" w:rsidP="00770AA2">
            <w:pPr>
              <w:pStyle w:val="Odstavecseseznamem"/>
              <w:numPr>
                <w:ilvl w:val="2"/>
                <w:numId w:val="6"/>
              </w:numPr>
              <w:rPr>
                <w:rFonts w:asciiTheme="minorHAnsi" w:hAnsiTheme="minorHAnsi"/>
              </w:rPr>
            </w:pPr>
            <w:r w:rsidRPr="00FA74FE">
              <w:rPr>
                <w:rFonts w:asciiTheme="minorHAnsi" w:hAnsiTheme="minorHAnsi"/>
              </w:rPr>
              <w:t>Zvláště hrubé slovní a úmyslné fyzické útoky žáka vůči spolužákům a zaměstnancům školy jsou považovány za závažné porušení školního řádu.</w:t>
            </w:r>
          </w:p>
          <w:p w:rsidR="005726BD" w:rsidRPr="005726BD" w:rsidRDefault="005726BD" w:rsidP="00770AA2">
            <w:pPr>
              <w:pStyle w:val="Odstavecseseznamem"/>
              <w:numPr>
                <w:ilvl w:val="2"/>
                <w:numId w:val="6"/>
              </w:numPr>
              <w:rPr>
                <w:rFonts w:asciiTheme="minorHAnsi" w:hAnsiTheme="minorHAnsi"/>
                <w:b/>
              </w:rPr>
            </w:pPr>
            <w:r w:rsidRPr="005726BD">
              <w:rPr>
                <w:rFonts w:asciiTheme="minorHAnsi" w:hAnsiTheme="minorHAnsi"/>
                <w:b/>
              </w:rPr>
              <w:t>Žákům jsou zakázány jakékoliv projevy rasové nesnášenlivosti, xenofobie nebo šikany</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Žák pomáhá slabším nebo postiženým spolužákům, popřípadě dospělým návštěvníkům školy.</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 xml:space="preserve">Za chování žáků ve volném čase odpovídají zákonní zástupci žáka. </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 xml:space="preserve"> Žáci nenarušují průběh vyučovací hodiny nevhodných chováním a činnostmi, které se neslučují se školním řádem a nemají žádný vztah k vyučování (vyrušování při vyučování, napovídání při zkoušení, opisování při písemných zkouškách a používání nepovolených pomůcek). Přestávek využívají k přípravě na vyučování, nebo k přechodu do jiných učeben, k osvěžení a odpočinku.</w:t>
            </w:r>
          </w:p>
          <w:p w:rsidR="00440BD7" w:rsidRPr="00FA74FE" w:rsidRDefault="00440BD7" w:rsidP="00770AA2">
            <w:pPr>
              <w:pStyle w:val="Odstavecseseznamem"/>
              <w:numPr>
                <w:ilvl w:val="2"/>
                <w:numId w:val="6"/>
              </w:numPr>
              <w:rPr>
                <w:rFonts w:asciiTheme="minorHAnsi" w:hAnsiTheme="minorHAnsi" w:cstheme="minorHAnsi"/>
              </w:rPr>
            </w:pPr>
            <w:r w:rsidRPr="00FA74FE">
              <w:rPr>
                <w:rFonts w:asciiTheme="minorHAnsi" w:hAnsiTheme="minorHAnsi"/>
              </w:rPr>
              <w:t>Žákům je zakázáno pořizovat během vyučování jakékoliv záznamy (zvukové, obrazové nebo elektronické). Pořizování obrazových snímků a zvukových a obrazových záznamů je upraveno v zákoně č. 89/2012 Sb., občanský zákoník. O</w:t>
            </w:r>
            <w:r w:rsidRPr="00FA74FE">
              <w:rPr>
                <w:rFonts w:asciiTheme="minorHAnsi" w:hAnsiTheme="minorHAnsi" w:cstheme="minorHAnsi"/>
              </w:rPr>
              <w:t>bčanský zákoník stanoví zákaz neoprávněného vyobrazení člověka, na jehož základě je dotyčný zpětně identifikovatelný. Zároveň zakazuje neoprávněné šíření podobizny (§ 84 a násl.).</w:t>
            </w:r>
          </w:p>
          <w:p w:rsidR="00A76917" w:rsidRPr="00FA74FE" w:rsidRDefault="00A76917" w:rsidP="009E2C55">
            <w:pPr>
              <w:pStyle w:val="Styl1"/>
            </w:pPr>
          </w:p>
        </w:tc>
      </w:tr>
      <w:tr w:rsidR="00440BD7" w:rsidRPr="00FA74FE" w:rsidTr="004B281E">
        <w:trPr>
          <w:trHeight w:val="315"/>
        </w:trPr>
        <w:tc>
          <w:tcPr>
            <w:tcW w:w="8520" w:type="dxa"/>
            <w:tcBorders>
              <w:top w:val="nil"/>
              <w:left w:val="nil"/>
              <w:bottom w:val="nil"/>
              <w:right w:val="nil"/>
            </w:tcBorders>
            <w:shd w:val="clear" w:color="auto" w:fill="auto"/>
            <w:noWrap/>
            <w:vAlign w:val="center"/>
            <w:hideMark/>
          </w:tcPr>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Připravenost žáků na výuku, nošení pomůcek a školních potřeb</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cs="Arial"/>
              </w:rPr>
              <w:t xml:space="preserve">Do </w:t>
            </w:r>
            <w:r w:rsidRPr="00FA74FE">
              <w:rPr>
                <w:rFonts w:asciiTheme="minorHAnsi" w:hAnsiTheme="minorHAnsi"/>
              </w:rPr>
              <w:t>školy přicházejí žáci vhodně a čistě upraveni. V šatnách se přezouvají do domácí obuvi, ve kterém se pohybují po škole.</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Žáci udržují své pracovní místo a jeho okolí v čistotě a pořádku.</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Žáci se zodpovědně připravují na vyučování, zpracovávají zadané úkoly, na vyučování mají připravené potřebné pomůcky, na hodiny tělesné výchovy vhodný oděv a vhodnou obuv.</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Jestliže se žák nemohl na vyučování náležitě připravit nebo nevypracoval domácí úlohu, omluví se a zdůvodní svoji nepřipravenost učiteli na počátku vyučovací hodiny. Dle potřeby využije možnosti konzultace (přichází s doplněnou látkou, konkrétními dotazy). Učebnice a školní potřeby nosí do školy podle rozvrhu hodin a podle pokynů pedagogických pracovníků.</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V hodinách se žák chová klidně a ukázněně, sleduje výklad, aktivně se zapojuje do práce, spolupracuje podle pokynů učitele. Chce-li mluvit, hlásí se a</w:t>
            </w:r>
            <w:r w:rsidR="004B281E" w:rsidRPr="00FA74FE">
              <w:rPr>
                <w:rFonts w:asciiTheme="minorHAnsi" w:hAnsiTheme="minorHAnsi"/>
              </w:rPr>
              <w:t xml:space="preserve"> čeká, až bude vyzván. Žvýkání, pojídání potravin,</w:t>
            </w:r>
            <w:r w:rsidRPr="00FA74FE">
              <w:rPr>
                <w:rFonts w:asciiTheme="minorHAnsi" w:hAnsiTheme="minorHAnsi"/>
              </w:rPr>
              <w:t xml:space="preserve"> vykřikování a jiné další formy vyrušováni a způsoby chování, které se neslučují s dobrými mravy, jsou nepřípustné. Tyto projevy budou proto hodnoceny jako porušení školního řádu. </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 xml:space="preserve">Na začátku či v průběhu hodiny zdraví žák při vstupu pedagogického pracovníka (nebo jiné dospělé osoby) do třídy povstáním. Nenastoupí-li vyučující do 5 minut po začátku vyučovací hodiny, uvědomí </w:t>
            </w:r>
            <w:r w:rsidR="001145A1" w:rsidRPr="00FA74FE">
              <w:rPr>
                <w:rFonts w:asciiTheme="minorHAnsi" w:hAnsiTheme="minorHAnsi"/>
              </w:rPr>
              <w:t>služba třídy</w:t>
            </w:r>
            <w:r w:rsidRPr="00FA74FE">
              <w:rPr>
                <w:rFonts w:asciiTheme="minorHAnsi" w:hAnsiTheme="minorHAnsi"/>
              </w:rPr>
              <w:t xml:space="preserve"> o této skutečnosti vedení školy. </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 xml:space="preserve">Při vyučování sedí žáci podle zasedacího pořádku, který si určí vyučující v daném předmětu. </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Žáci nenarušují průběh vyučovací hodiny nevhodných chováním a činnostmi, které se neslučují se školním řádem a nemají žádný vztah k vyučování.</w:t>
            </w:r>
          </w:p>
          <w:p w:rsidR="004B281E"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K zajištění ukázněného chování žáků a pořádku ve škole vykonávají pedagogičtí pracovníci a ostatní zaměstnanci školy dohled podle rozvrhu dohledů</w:t>
            </w:r>
            <w:r w:rsidRPr="00FA74FE">
              <w:rPr>
                <w:rFonts w:asciiTheme="minorHAnsi" w:hAnsiTheme="minorHAnsi"/>
                <w:sz w:val="22"/>
                <w:szCs w:val="22"/>
              </w:rPr>
              <w:t>.</w:t>
            </w:r>
          </w:p>
        </w:tc>
      </w:tr>
      <w:tr w:rsidR="00440BD7" w:rsidRPr="00FA74FE" w:rsidTr="004B281E">
        <w:trPr>
          <w:trHeight w:val="315"/>
        </w:trPr>
        <w:tc>
          <w:tcPr>
            <w:tcW w:w="8520" w:type="dxa"/>
            <w:tcBorders>
              <w:top w:val="nil"/>
              <w:left w:val="nil"/>
              <w:bottom w:val="nil"/>
              <w:right w:val="nil"/>
            </w:tcBorders>
            <w:shd w:val="clear" w:color="auto" w:fill="auto"/>
            <w:noWrap/>
            <w:vAlign w:val="center"/>
            <w:hideMark/>
          </w:tcPr>
          <w:p w:rsidR="004B281E" w:rsidRPr="00FA74FE" w:rsidRDefault="004B281E" w:rsidP="004B281E">
            <w:pPr>
              <w:pStyle w:val="Mjslovna"/>
              <w:numPr>
                <w:ilvl w:val="0"/>
                <w:numId w:val="0"/>
              </w:numPr>
              <w:ind w:left="720"/>
              <w:rPr>
                <w:rFonts w:asciiTheme="minorHAnsi" w:hAnsiTheme="minorHAnsi"/>
              </w:rPr>
            </w:pPr>
          </w:p>
          <w:p w:rsidR="004B281E" w:rsidRPr="00FA74FE" w:rsidRDefault="004B281E" w:rsidP="004B281E">
            <w:pPr>
              <w:pStyle w:val="Mjslovna"/>
              <w:numPr>
                <w:ilvl w:val="0"/>
                <w:numId w:val="0"/>
              </w:numPr>
              <w:ind w:left="720"/>
              <w:rPr>
                <w:rFonts w:asciiTheme="minorHAnsi" w:hAnsiTheme="minorHAnsi"/>
              </w:rPr>
            </w:pPr>
          </w:p>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Účast na akcích pořádaných školou</w:t>
            </w:r>
          </w:p>
          <w:p w:rsidR="00440BD7" w:rsidRPr="00FA74FE" w:rsidRDefault="00440BD7" w:rsidP="00770AA2">
            <w:pPr>
              <w:pStyle w:val="Odstavecseseznamem"/>
              <w:numPr>
                <w:ilvl w:val="2"/>
                <w:numId w:val="8"/>
              </w:numPr>
              <w:rPr>
                <w:rFonts w:asciiTheme="minorHAnsi" w:hAnsiTheme="minorHAnsi"/>
              </w:rPr>
            </w:pPr>
            <w:r w:rsidRPr="00FA74FE">
              <w:rPr>
                <w:rFonts w:asciiTheme="minorHAnsi" w:hAnsiTheme="minorHAnsi"/>
              </w:rPr>
              <w:t>Žák je povinen účastnit se akcí pořádaných školou a dalších mimoškolních aktivit, na které se přihlásil.</w:t>
            </w:r>
          </w:p>
          <w:p w:rsidR="00440BD7" w:rsidRPr="00FA74FE" w:rsidRDefault="00440BD7" w:rsidP="00770AA2">
            <w:pPr>
              <w:pStyle w:val="Odstavecseseznamem"/>
              <w:numPr>
                <w:ilvl w:val="2"/>
                <w:numId w:val="8"/>
              </w:numPr>
              <w:rPr>
                <w:rFonts w:asciiTheme="minorHAnsi" w:hAnsiTheme="minorHAnsi"/>
              </w:rPr>
            </w:pPr>
            <w:r w:rsidRPr="00FA74FE">
              <w:rPr>
                <w:rFonts w:asciiTheme="minorHAnsi" w:hAnsiTheme="minorHAnsi"/>
              </w:rPr>
              <w:t>Nepřítomnost žáka na mimoškolních akcích musí být řádně omluvena dle pravidel školního řádu.</w:t>
            </w:r>
          </w:p>
          <w:p w:rsidR="004B281E" w:rsidRPr="00FA74FE" w:rsidRDefault="004B281E" w:rsidP="004B281E">
            <w:pPr>
              <w:pStyle w:val="Odstavecseseznamem"/>
              <w:ind w:left="1224"/>
              <w:rPr>
                <w:rFonts w:asciiTheme="minorHAnsi" w:hAnsiTheme="minorHAnsi"/>
              </w:rPr>
            </w:pPr>
          </w:p>
        </w:tc>
      </w:tr>
      <w:tr w:rsidR="00440BD7" w:rsidRPr="00FA74FE" w:rsidTr="004B281E">
        <w:trPr>
          <w:trHeight w:val="315"/>
        </w:trPr>
        <w:tc>
          <w:tcPr>
            <w:tcW w:w="8520" w:type="dxa"/>
            <w:tcBorders>
              <w:top w:val="nil"/>
              <w:left w:val="nil"/>
              <w:bottom w:val="nil"/>
              <w:right w:val="nil"/>
            </w:tcBorders>
            <w:shd w:val="clear" w:color="auto" w:fill="auto"/>
            <w:noWrap/>
            <w:vAlign w:val="center"/>
            <w:hideMark/>
          </w:tcPr>
          <w:p w:rsidR="004B281E" w:rsidRPr="00FA74FE" w:rsidRDefault="004B281E" w:rsidP="004B281E">
            <w:pPr>
              <w:pStyle w:val="Mjslovna"/>
              <w:numPr>
                <w:ilvl w:val="0"/>
                <w:numId w:val="0"/>
              </w:numPr>
              <w:ind w:left="720"/>
              <w:rPr>
                <w:rFonts w:asciiTheme="minorHAnsi" w:hAnsiTheme="minorHAnsi"/>
              </w:rPr>
            </w:pPr>
          </w:p>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Informování o průběhu a výsledcích vzdělávání</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 xml:space="preserve">Všichni žáci mají právo na informace o průběhu a výsledcích svého vzdělávání.  </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Zákonní zástupci žáka mají právo na přístup k informacím o průběhu a výsledcích vzdělávání žáka a dalším informacím, které vyplývají z docházky do školy a společného soužití s dalšími osobami v prostředí školy.</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 xml:space="preserve">Základní poradenskou pomoc jsou povinni poskytnout všichni pedagogičtí pracovníci školy, specifickou pak zejména třídní učitelé, </w:t>
            </w:r>
            <w:r w:rsidR="001145A1" w:rsidRPr="00FA74FE">
              <w:rPr>
                <w:rFonts w:asciiTheme="minorHAnsi" w:hAnsiTheme="minorHAnsi"/>
              </w:rPr>
              <w:t xml:space="preserve">školní psycholog, speciální pedagog, </w:t>
            </w:r>
            <w:r w:rsidRPr="00FA74FE">
              <w:rPr>
                <w:rFonts w:asciiTheme="minorHAnsi" w:hAnsiTheme="minorHAnsi"/>
              </w:rPr>
              <w:t>výchovný poradce a metodik prevence.</w:t>
            </w:r>
          </w:p>
          <w:p w:rsidR="001145A1"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 xml:space="preserve">Informace jsou zákonným zástupcům poskytovány prostřednictvím </w:t>
            </w:r>
            <w:r w:rsidR="001145A1" w:rsidRPr="00FA74FE">
              <w:rPr>
                <w:rFonts w:asciiTheme="minorHAnsi" w:hAnsiTheme="minorHAnsi"/>
              </w:rPr>
              <w:t xml:space="preserve">elektronického systému, </w:t>
            </w:r>
            <w:r w:rsidR="004B281E" w:rsidRPr="00FA74FE">
              <w:rPr>
                <w:rFonts w:asciiTheme="minorHAnsi" w:hAnsiTheme="minorHAnsi"/>
              </w:rPr>
              <w:t xml:space="preserve">kontaktních deníků, </w:t>
            </w:r>
            <w:r w:rsidRPr="00FA74FE">
              <w:rPr>
                <w:rFonts w:asciiTheme="minorHAnsi" w:hAnsiTheme="minorHAnsi"/>
              </w:rPr>
              <w:t xml:space="preserve">třídních schůzek a </w:t>
            </w:r>
            <w:r w:rsidR="001145A1" w:rsidRPr="00FA74FE">
              <w:rPr>
                <w:rFonts w:asciiTheme="minorHAnsi" w:hAnsiTheme="minorHAnsi"/>
              </w:rPr>
              <w:t>hovorových hodin.</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Ve zvlášť opodstatněných případech poskytují pedagogičtí pracovníci zákonným zástupcům potřebné informace individuálně nebo jinou formou, na které se vedení školy a zákonný zástupce žáka domluví.</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Zákonní zástupci musí být včas informován o výrazně zhoršeném prospěch žáka a o jeho neuspokojivém chování.</w:t>
            </w:r>
          </w:p>
          <w:p w:rsidR="00440BD7" w:rsidRPr="00FA74FE" w:rsidRDefault="00440BD7" w:rsidP="00770AA2">
            <w:pPr>
              <w:pStyle w:val="Odstavecseseznamem"/>
              <w:numPr>
                <w:ilvl w:val="2"/>
                <w:numId w:val="9"/>
              </w:numPr>
              <w:rPr>
                <w:rFonts w:asciiTheme="minorHAnsi" w:hAnsiTheme="minorHAnsi"/>
                <w:snapToGrid w:val="0"/>
              </w:rPr>
            </w:pPr>
            <w:r w:rsidRPr="00FA74FE">
              <w:rPr>
                <w:rFonts w:asciiTheme="minorHAnsi" w:hAnsiTheme="minorHAnsi"/>
              </w:rPr>
              <w:t>Další informace jsou poskytovány prostřednictvím školní dokumentace, webových stránek školy, vývěsek,</w:t>
            </w:r>
            <w:r w:rsidRPr="00FA74FE">
              <w:rPr>
                <w:rFonts w:asciiTheme="minorHAnsi" w:hAnsiTheme="minorHAnsi"/>
                <w:snapToGrid w:val="0"/>
              </w:rPr>
              <w:t xml:space="preserve"> žákovských knížek, notýsků, apod. </w:t>
            </w:r>
          </w:p>
          <w:p w:rsidR="004B281E" w:rsidRPr="00FA74FE" w:rsidRDefault="004B281E" w:rsidP="004B281E">
            <w:pPr>
              <w:pStyle w:val="Odstavecseseznamem"/>
              <w:ind w:left="1224"/>
              <w:rPr>
                <w:rFonts w:asciiTheme="minorHAnsi" w:hAnsiTheme="minorHAnsi"/>
                <w:snapToGrid w:val="0"/>
              </w:rPr>
            </w:pPr>
          </w:p>
        </w:tc>
      </w:tr>
      <w:tr w:rsidR="00440BD7" w:rsidRPr="00FA74FE" w:rsidTr="004B281E">
        <w:trPr>
          <w:trHeight w:val="315"/>
        </w:trPr>
        <w:tc>
          <w:tcPr>
            <w:tcW w:w="8520" w:type="dxa"/>
            <w:tcBorders>
              <w:top w:val="nil"/>
              <w:left w:val="nil"/>
              <w:bottom w:val="nil"/>
              <w:right w:val="nil"/>
            </w:tcBorders>
            <w:shd w:val="clear" w:color="auto" w:fill="auto"/>
            <w:noWrap/>
            <w:vAlign w:val="center"/>
            <w:hideMark/>
          </w:tcPr>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Oznamování skutečností podle § 22 odst. 2 písm. a) a c) a odst. 3 písm. a) a c) školského zákona</w:t>
            </w:r>
          </w:p>
          <w:p w:rsidR="00440BD7" w:rsidRPr="00FA74FE" w:rsidRDefault="00440BD7" w:rsidP="00770AA2">
            <w:pPr>
              <w:pStyle w:val="Odstavecseseznamem"/>
              <w:numPr>
                <w:ilvl w:val="2"/>
                <w:numId w:val="10"/>
              </w:numPr>
              <w:rPr>
                <w:rFonts w:asciiTheme="minorHAnsi" w:hAnsiTheme="minorHAnsi"/>
              </w:rPr>
            </w:pPr>
            <w:r w:rsidRPr="00FA74FE">
              <w:rPr>
                <w:rFonts w:asciiTheme="minorHAnsi" w:hAnsiTheme="minorHAnsi"/>
              </w:rPr>
              <w:t>Zákonní zástupci jsou povinni informovat školu o změně zdravotní způsobilosti, zdravotních obtížích žáka nebo jiných závažných skutečnostech, které by mohly mít vliv na průběh vzdělávání.</w:t>
            </w:r>
          </w:p>
          <w:p w:rsidR="004B281E" w:rsidRPr="00FA74FE" w:rsidRDefault="00440BD7" w:rsidP="00770AA2">
            <w:pPr>
              <w:pStyle w:val="Odstavecseseznamem"/>
              <w:numPr>
                <w:ilvl w:val="2"/>
                <w:numId w:val="10"/>
              </w:numPr>
              <w:rPr>
                <w:rFonts w:asciiTheme="minorHAnsi" w:hAnsiTheme="minorHAnsi"/>
              </w:rPr>
            </w:pPr>
            <w:r w:rsidRPr="00FA74FE">
              <w:rPr>
                <w:rFonts w:asciiTheme="minorHAnsi" w:hAnsiTheme="minorHAnsi"/>
              </w:rPr>
              <w:t>Zákonní zástupci jsou povinni oznamovat škole údaje do školní matriky a další údaje, které jsou podstatné pro průběh vzdělávání nebo bezpečnost žáka, a změny v těchto údajích</w:t>
            </w:r>
          </w:p>
          <w:p w:rsidR="00440BD7" w:rsidRPr="00FA74FE" w:rsidRDefault="00440BD7" w:rsidP="009E2C55">
            <w:pPr>
              <w:pStyle w:val="Styl1"/>
            </w:pPr>
            <w:r w:rsidRPr="00FA74FE">
              <w:t>.</w:t>
            </w:r>
          </w:p>
        </w:tc>
      </w:tr>
      <w:tr w:rsidR="00440BD7" w:rsidRPr="00FA74FE" w:rsidTr="004B281E">
        <w:trPr>
          <w:trHeight w:val="315"/>
        </w:trPr>
        <w:tc>
          <w:tcPr>
            <w:tcW w:w="8520" w:type="dxa"/>
            <w:tcBorders>
              <w:top w:val="nil"/>
              <w:left w:val="nil"/>
              <w:bottom w:val="nil"/>
              <w:right w:val="nil"/>
            </w:tcBorders>
            <w:shd w:val="clear" w:color="auto" w:fill="auto"/>
            <w:noWrap/>
            <w:vAlign w:val="center"/>
            <w:hideMark/>
          </w:tcPr>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Vyloučení žáka ze školy</w:t>
            </w:r>
          </w:p>
          <w:p w:rsidR="004B281E" w:rsidRPr="00FA74FE" w:rsidRDefault="00440BD7" w:rsidP="00770AA2">
            <w:pPr>
              <w:pStyle w:val="Odstavecseseznamem"/>
              <w:numPr>
                <w:ilvl w:val="2"/>
                <w:numId w:val="11"/>
              </w:numPr>
              <w:rPr>
                <w:rFonts w:asciiTheme="minorHAnsi" w:hAnsiTheme="minorHAnsi"/>
              </w:rPr>
            </w:pPr>
            <w:r w:rsidRPr="00FA74FE">
              <w:rPr>
                <w:rFonts w:asciiTheme="minorHAnsi" w:hAnsiTheme="minorHAnsi"/>
              </w:rPr>
              <w:t xml:space="preserve">Vyloučení nebo podmíněné vyloučení žáka ze školy je kázeňským opatřením. </w:t>
            </w:r>
          </w:p>
          <w:p w:rsidR="004B281E" w:rsidRPr="00FA74FE" w:rsidRDefault="00440BD7" w:rsidP="00770AA2">
            <w:pPr>
              <w:pStyle w:val="Odstavecseseznamem"/>
              <w:numPr>
                <w:ilvl w:val="2"/>
                <w:numId w:val="11"/>
              </w:numPr>
              <w:rPr>
                <w:rFonts w:asciiTheme="minorHAnsi" w:hAnsiTheme="minorHAnsi"/>
              </w:rPr>
            </w:pPr>
            <w:r w:rsidRPr="00FA74FE">
              <w:rPr>
                <w:rFonts w:asciiTheme="minorHAnsi" w:hAnsiTheme="minorHAnsi"/>
              </w:rPr>
              <w:t xml:space="preserve">Žáka základní školy lze podmíněně vyloučit nebo vyloučit ze školy pouze v případě, že splnil povinnou školní docházku. </w:t>
            </w:r>
          </w:p>
          <w:p w:rsidR="004B281E" w:rsidRPr="00FA74FE" w:rsidRDefault="00440BD7" w:rsidP="00770AA2">
            <w:pPr>
              <w:pStyle w:val="Odstavecseseznamem"/>
              <w:numPr>
                <w:ilvl w:val="2"/>
                <w:numId w:val="11"/>
              </w:numPr>
              <w:rPr>
                <w:rFonts w:asciiTheme="minorHAnsi" w:hAnsiTheme="minorHAnsi"/>
              </w:rPr>
            </w:pPr>
            <w:r w:rsidRPr="00FA74FE">
              <w:rPr>
                <w:rFonts w:asciiTheme="minorHAnsi" w:hAnsiTheme="minorHAnsi"/>
              </w:rPr>
              <w:t>O vyloučení žáka rozhoduje ředitel školy po projednání v pedagogické radě</w:t>
            </w:r>
          </w:p>
          <w:p w:rsidR="00440BD7" w:rsidRPr="00FA74FE" w:rsidRDefault="00440BD7" w:rsidP="009E2C55">
            <w:pPr>
              <w:pStyle w:val="Styl1"/>
            </w:pPr>
            <w:r w:rsidRPr="00FA74FE">
              <w:t>.</w:t>
            </w:r>
          </w:p>
        </w:tc>
      </w:tr>
      <w:tr w:rsidR="00440BD7" w:rsidRPr="00FA74FE" w:rsidTr="00FE594A">
        <w:trPr>
          <w:trHeight w:val="315"/>
        </w:trPr>
        <w:tc>
          <w:tcPr>
            <w:tcW w:w="8520" w:type="dxa"/>
            <w:tcBorders>
              <w:top w:val="nil"/>
              <w:left w:val="nil"/>
              <w:bottom w:val="nil"/>
              <w:right w:val="nil"/>
            </w:tcBorders>
            <w:shd w:val="clear" w:color="auto" w:fill="auto"/>
            <w:noWrap/>
            <w:vAlign w:val="center"/>
            <w:hideMark/>
          </w:tcPr>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Projednání závažných otázek týkajících se vzdělávání nebo žáka</w:t>
            </w:r>
          </w:p>
          <w:p w:rsidR="004B281E" w:rsidRPr="00FA74FE" w:rsidRDefault="004B281E" w:rsidP="009E2C55">
            <w:pPr>
              <w:pStyle w:val="Styl2"/>
            </w:pPr>
          </w:p>
          <w:p w:rsidR="00440BD7" w:rsidRPr="00FA74FE" w:rsidRDefault="00440BD7" w:rsidP="00770AA2">
            <w:pPr>
              <w:pStyle w:val="Odstavecseseznamem"/>
              <w:numPr>
                <w:ilvl w:val="2"/>
                <w:numId w:val="12"/>
              </w:numPr>
              <w:rPr>
                <w:rFonts w:asciiTheme="minorHAnsi" w:hAnsiTheme="minorHAnsi"/>
              </w:rPr>
            </w:pPr>
            <w:r w:rsidRPr="00FA74FE">
              <w:rPr>
                <w:rFonts w:asciiTheme="minorHAnsi" w:hAnsiTheme="minorHAnsi"/>
              </w:rPr>
              <w:t>Zákonný zástupce je povinen na vyzvání ředitele školy se osobně zúčastnit projednání závažných otázek týkajících se vzdělávání žáka.</w:t>
            </w:r>
          </w:p>
          <w:p w:rsidR="00440BD7" w:rsidRPr="00FA74FE" w:rsidRDefault="00440BD7" w:rsidP="00770AA2">
            <w:pPr>
              <w:pStyle w:val="Odstavecseseznamem"/>
              <w:numPr>
                <w:ilvl w:val="2"/>
                <w:numId w:val="12"/>
              </w:numPr>
              <w:rPr>
                <w:rFonts w:asciiTheme="minorHAnsi" w:hAnsiTheme="minorHAnsi"/>
                <w:snapToGrid w:val="0"/>
              </w:rPr>
            </w:pPr>
            <w:r w:rsidRPr="00FA74FE">
              <w:rPr>
                <w:rFonts w:asciiTheme="minorHAnsi" w:hAnsiTheme="minorHAnsi"/>
              </w:rPr>
              <w:t>Při závažnějším či opakovaném prohřešku vyzve škola zákonné zástupce ke spolupráci při řešení jednotlivých problémů a snaží se s nimi společně hledat vhodná opatření, jež by vedla k dodržování školního řádu. Za tímto účelem zve zákonné zástupce na osobní jednání, případně výchovné komise.  V odůvodněných případech požádá o účast i zástupce dalších institucí a specializovaných zařízení</w:t>
            </w:r>
            <w:r w:rsidRPr="00FA74FE">
              <w:rPr>
                <w:rFonts w:asciiTheme="minorHAnsi" w:hAnsiTheme="minorHAnsi"/>
                <w:snapToGrid w:val="0"/>
              </w:rPr>
              <w:t xml:space="preserve">.  </w:t>
            </w:r>
          </w:p>
          <w:p w:rsidR="004B281E" w:rsidRPr="00FA74FE" w:rsidRDefault="004B281E" w:rsidP="009E2C55">
            <w:pPr>
              <w:pStyle w:val="Styl1"/>
            </w:pPr>
          </w:p>
        </w:tc>
      </w:tr>
      <w:tr w:rsidR="00440BD7" w:rsidRPr="00FA74FE" w:rsidTr="00FE594A">
        <w:trPr>
          <w:trHeight w:val="315"/>
        </w:trPr>
        <w:tc>
          <w:tcPr>
            <w:tcW w:w="8520" w:type="dxa"/>
            <w:tcBorders>
              <w:top w:val="nil"/>
              <w:left w:val="nil"/>
              <w:bottom w:val="nil"/>
              <w:right w:val="nil"/>
            </w:tcBorders>
            <w:shd w:val="clear" w:color="auto" w:fill="auto"/>
            <w:noWrap/>
            <w:vAlign w:val="center"/>
          </w:tcPr>
          <w:p w:rsidR="004B281E" w:rsidRPr="00FA74FE" w:rsidRDefault="004B281E" w:rsidP="009E2C55">
            <w:pPr>
              <w:pStyle w:val="Bezmezer"/>
              <w:rPr>
                <w:rFonts w:cs="Times New Roman"/>
                <w:bCs/>
                <w:u w:val="single"/>
              </w:rPr>
            </w:pPr>
          </w:p>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Systém péče o žáky s přiznanými podpůrnými opatřeními</w:t>
            </w:r>
          </w:p>
          <w:p w:rsidR="00440BD7" w:rsidRPr="00FA74FE" w:rsidRDefault="00440BD7" w:rsidP="009E2C55">
            <w:pPr>
              <w:pStyle w:val="Bezmezer"/>
              <w:rPr>
                <w:rFonts w:cs="Times New Roman"/>
                <w:u w:val="single"/>
              </w:rPr>
            </w:pPr>
          </w:p>
          <w:p w:rsidR="00440BD7" w:rsidRPr="00FA74FE" w:rsidRDefault="00440BD7" w:rsidP="009E2C55">
            <w:pPr>
              <w:pStyle w:val="Bezmezer"/>
              <w:rPr>
                <w:rFonts w:cs="Times New Roman"/>
                <w:b/>
              </w:rPr>
            </w:pPr>
            <w:r w:rsidRPr="00FA74FE">
              <w:rPr>
                <w:rFonts w:cs="Times New Roman"/>
                <w:b/>
              </w:rPr>
              <w:t>Podpůrná opatření prvního stupně</w:t>
            </w:r>
          </w:p>
          <w:p w:rsidR="00440BD7" w:rsidRPr="00FA74FE" w:rsidRDefault="00440BD7" w:rsidP="00770AA2">
            <w:pPr>
              <w:pStyle w:val="Odstavecseseznamem"/>
              <w:numPr>
                <w:ilvl w:val="2"/>
                <w:numId w:val="13"/>
              </w:numPr>
              <w:rPr>
                <w:rFonts w:asciiTheme="minorHAnsi" w:hAnsiTheme="minorHAnsi"/>
              </w:rPr>
            </w:pPr>
            <w:r w:rsidRPr="00FA74FE">
              <w:rPr>
                <w:rFonts w:asciiTheme="minorHAnsi" w:hAnsiTheme="minorHAnsi"/>
              </w:rPr>
              <w:t xml:space="preserve">Ředitel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žáka (§ 21 školského zákona). </w:t>
            </w:r>
          </w:p>
          <w:p w:rsidR="00440BD7" w:rsidRPr="00FA74FE" w:rsidRDefault="00440BD7" w:rsidP="00770AA2">
            <w:pPr>
              <w:pStyle w:val="Odstavecseseznamem"/>
              <w:numPr>
                <w:ilvl w:val="2"/>
                <w:numId w:val="13"/>
              </w:numPr>
              <w:rPr>
                <w:rStyle w:val="Styl6Char"/>
                <w:rFonts w:cs="Times New Roman"/>
                <w:color w:val="auto"/>
              </w:rPr>
            </w:pPr>
            <w:r w:rsidRPr="00FA74FE">
              <w:rPr>
                <w:rFonts w:asciiTheme="minorHAnsi" w:hAnsiTheme="minorHAnsi"/>
              </w:rPr>
              <w:t>Učitel základní školy zpracuje plán pedagogické podpory, ve kterém bude upravena organizace a hodnocení vzdělávání žáka včetně úpravy metod a forem práce a projedná jej s ředitelem školy.</w:t>
            </w:r>
          </w:p>
          <w:p w:rsidR="00440BD7" w:rsidRPr="00FA74FE" w:rsidRDefault="00440BD7" w:rsidP="00770AA2">
            <w:pPr>
              <w:pStyle w:val="Odstavecseseznamem"/>
              <w:numPr>
                <w:ilvl w:val="2"/>
                <w:numId w:val="13"/>
              </w:numPr>
              <w:rPr>
                <w:rFonts w:asciiTheme="minorHAnsi" w:hAnsiTheme="minorHAnsi"/>
              </w:rPr>
            </w:pPr>
            <w:r w:rsidRPr="00FA74FE">
              <w:rPr>
                <w:rFonts w:asciiTheme="minorHAnsi" w:hAnsiTheme="minorHAnsi"/>
              </w:rPr>
              <w:t>Pokud by nepostačovala podpůrná opatření prvního stupně (po vyhodnocení plánu pedagogické podpory) doporučí ředitel školy využití poradenské pomoci školského poradenského zařízení za účelem posouzení speciálních vzdělávacích potřeb žáka (§ 16 odst. 4 a 5 školského zákona a § 2 a § 10 vyhlášky č. 27/2016 Sb.)</w:t>
            </w:r>
          </w:p>
          <w:p w:rsidR="00440BD7" w:rsidRPr="00FA74FE" w:rsidRDefault="00440BD7" w:rsidP="009E2C55">
            <w:pPr>
              <w:pStyle w:val="Bezmezer"/>
              <w:rPr>
                <w:rFonts w:cs="Times New Roman"/>
              </w:rPr>
            </w:pPr>
          </w:p>
          <w:p w:rsidR="00440BD7" w:rsidRPr="00FA74FE" w:rsidRDefault="00440BD7" w:rsidP="009E2C55">
            <w:pPr>
              <w:pStyle w:val="Bezmezer"/>
              <w:rPr>
                <w:rFonts w:cs="Times New Roman"/>
                <w:b/>
              </w:rPr>
            </w:pPr>
            <w:r w:rsidRPr="00FA74FE">
              <w:rPr>
                <w:rFonts w:cs="Times New Roman"/>
                <w:b/>
              </w:rPr>
              <w:t>Podpůrná opatření druhého až pátého stupně</w:t>
            </w:r>
          </w:p>
          <w:p w:rsidR="00440BD7" w:rsidRPr="00FA74FE" w:rsidRDefault="00440BD7" w:rsidP="00770AA2">
            <w:pPr>
              <w:pStyle w:val="Odstavecseseznamem"/>
              <w:numPr>
                <w:ilvl w:val="2"/>
                <w:numId w:val="14"/>
              </w:numPr>
              <w:rPr>
                <w:rFonts w:asciiTheme="minorHAnsi" w:hAnsiTheme="minorHAnsi"/>
              </w:rPr>
            </w:pPr>
            <w:r w:rsidRPr="00FA74FE">
              <w:rPr>
                <w:rFonts w:asciiTheme="minorHAnsi" w:hAnsiTheme="minorHAnsi"/>
              </w:rPr>
              <w:t xml:space="preserve">Podmínkou pro uplatnění podpůrného opatření 2 až 5 stupně je doporučení školského poradenského zařízení a s informovaným souhlasem zákonného zástupce žáka. K poskytnutí poradenské pomoci školského poradenského zařízení dojde na základě vlastního uvážení zákonného zástupce, doporučení ředitele školy nebo OSPOD. </w:t>
            </w:r>
          </w:p>
          <w:p w:rsidR="00440BD7" w:rsidRPr="00FA74FE" w:rsidRDefault="00440BD7" w:rsidP="00770AA2">
            <w:pPr>
              <w:pStyle w:val="Odstavecseseznamem"/>
              <w:numPr>
                <w:ilvl w:val="2"/>
                <w:numId w:val="14"/>
              </w:numPr>
              <w:rPr>
                <w:rFonts w:asciiTheme="minorHAnsi" w:hAnsiTheme="minorHAnsi"/>
              </w:rPr>
            </w:pPr>
            <w:r w:rsidRPr="00FA74FE">
              <w:rPr>
                <w:rFonts w:asciiTheme="minorHAnsi" w:hAnsiTheme="minorHAnsi"/>
              </w:rPr>
              <w:t xml:space="preserve">Ředitel školy určí pedagogického pracovníka odpovědného za spolupráci se školským poradenským zařízením v souvislosti s doporučením podpůrných opatření žákovi se speciálními vzdělávacími potřebami (11 vyhlášky č. 27/2016 Sb.). </w:t>
            </w:r>
          </w:p>
          <w:p w:rsidR="00440BD7" w:rsidRPr="00FA74FE" w:rsidRDefault="00440BD7" w:rsidP="00770AA2">
            <w:pPr>
              <w:pStyle w:val="Odstavecseseznamem"/>
              <w:numPr>
                <w:ilvl w:val="2"/>
                <w:numId w:val="14"/>
              </w:numPr>
              <w:rPr>
                <w:rFonts w:asciiTheme="minorHAnsi" w:hAnsiTheme="minorHAnsi"/>
              </w:rPr>
            </w:pPr>
            <w:r w:rsidRPr="00FA74FE">
              <w:rPr>
                <w:rFonts w:asciiTheme="minorHAnsi" w:hAnsiTheme="minorHAnsi"/>
              </w:rPr>
              <w:t>Ředitel školy zahájí poskytování podpůrných opatření 2 až 5 stupně bezodkladně po obdržení doporučení školského poradenského zařízení a získání informovaného souhlasu zákonného zástupce.</w:t>
            </w:r>
          </w:p>
          <w:p w:rsidR="00440BD7" w:rsidRPr="00FA74FE" w:rsidRDefault="00440BD7" w:rsidP="00770AA2">
            <w:pPr>
              <w:pStyle w:val="Odstavecseseznamem"/>
              <w:numPr>
                <w:ilvl w:val="2"/>
                <w:numId w:val="14"/>
              </w:numPr>
              <w:rPr>
                <w:rFonts w:asciiTheme="minorHAnsi" w:hAnsiTheme="minorHAnsi"/>
              </w:rPr>
            </w:pPr>
            <w:r w:rsidRPr="00FA74FE">
              <w:rPr>
                <w:rFonts w:asciiTheme="minorHAnsi" w:hAnsiTheme="minorHAnsi"/>
              </w:rPr>
              <w:t>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rsidR="00440BD7" w:rsidRPr="00FA74FE" w:rsidRDefault="00440BD7" w:rsidP="009E2C55">
            <w:pPr>
              <w:pStyle w:val="Styl5"/>
              <w:rPr>
                <w:b w:val="0"/>
                <w:i/>
                <w:color w:val="auto"/>
              </w:rPr>
            </w:pPr>
          </w:p>
          <w:p w:rsidR="00440BD7" w:rsidRPr="00FA74FE" w:rsidRDefault="00440BD7" w:rsidP="009E2C55">
            <w:pPr>
              <w:pStyle w:val="Bezmezer"/>
              <w:rPr>
                <w:rFonts w:cs="Times New Roman"/>
                <w:b/>
              </w:rPr>
            </w:pPr>
            <w:r w:rsidRPr="00FA74FE">
              <w:rPr>
                <w:rFonts w:cs="Times New Roman"/>
                <w:b/>
              </w:rPr>
              <w:t xml:space="preserve">Vzdělávání žáků nadaných </w:t>
            </w:r>
          </w:p>
          <w:p w:rsidR="00440BD7" w:rsidRPr="00FA74FE" w:rsidRDefault="00440BD7" w:rsidP="00770AA2">
            <w:pPr>
              <w:pStyle w:val="Odstavecseseznamem"/>
              <w:numPr>
                <w:ilvl w:val="2"/>
                <w:numId w:val="15"/>
              </w:numPr>
              <w:rPr>
                <w:rFonts w:asciiTheme="minorHAnsi" w:hAnsiTheme="minorHAnsi"/>
              </w:rPr>
            </w:pPr>
            <w:r w:rsidRPr="00FA74FE">
              <w:rPr>
                <w:rFonts w:asciiTheme="minorHAnsi" w:hAnsiTheme="minorHAnsi"/>
              </w:rPr>
              <w:t xml:space="preserve">Základní škola vytváří ve svém školním vzdělávacím programu a při jeho realizaci podmínky k co největšímu využití potenciálu každého žáka s ohledem na jeho individuální možnosti.  </w:t>
            </w:r>
          </w:p>
          <w:p w:rsidR="00440BD7" w:rsidRPr="00FA74FE" w:rsidRDefault="00440BD7" w:rsidP="00770AA2">
            <w:pPr>
              <w:pStyle w:val="Odstavecseseznamem"/>
              <w:numPr>
                <w:ilvl w:val="2"/>
                <w:numId w:val="15"/>
              </w:numPr>
              <w:rPr>
                <w:rFonts w:asciiTheme="minorHAnsi" w:hAnsiTheme="minorHAnsi"/>
              </w:rPr>
            </w:pPr>
            <w:r w:rsidRPr="00FA74FE">
              <w:rPr>
                <w:rFonts w:asciiTheme="minorHAnsi" w:hAnsiTheme="minorHAnsi"/>
              </w:rPr>
              <w:t>Základní škola je povinna zajistit realizaci všech stanovených podpůrných opatření pro podporu nadání podle individuálních vzdělávacích potřeb dětí v rozsahu prvního až čtvrtého stupně podpory.</w:t>
            </w:r>
          </w:p>
          <w:p w:rsidR="00440BD7" w:rsidRPr="00FA74FE" w:rsidRDefault="00440BD7" w:rsidP="009E2C55">
            <w:pPr>
              <w:pStyle w:val="Styl2"/>
              <w:ind w:left="0" w:firstLine="0"/>
            </w:pPr>
          </w:p>
        </w:tc>
      </w:tr>
    </w:tbl>
    <w:p w:rsidR="00DE009D" w:rsidRPr="00FA74FE" w:rsidRDefault="00DE009D" w:rsidP="00770AA2">
      <w:pPr>
        <w:pStyle w:val="Nadpis1"/>
        <w:numPr>
          <w:ilvl w:val="0"/>
          <w:numId w:val="4"/>
        </w:numPr>
        <w:rPr>
          <w:rFonts w:asciiTheme="minorHAnsi" w:hAnsiTheme="minorHAnsi"/>
        </w:rPr>
      </w:pPr>
      <w:r w:rsidRPr="00FA74FE">
        <w:rPr>
          <w:rFonts w:asciiTheme="minorHAnsi" w:hAnsiTheme="minorHAnsi"/>
        </w:rPr>
        <w:t xml:space="preserve">Podrobnosti o pravidlech vzájemných vztahů se zaměstnanci ve škole </w:t>
      </w:r>
    </w:p>
    <w:tbl>
      <w:tblPr>
        <w:tblW w:w="8662" w:type="dxa"/>
        <w:tblInd w:w="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8662"/>
      </w:tblGrid>
      <w:tr w:rsidR="001B2E86" w:rsidRPr="00FA74FE" w:rsidTr="00FE594A">
        <w:trPr>
          <w:trHeight w:val="315"/>
        </w:trPr>
        <w:tc>
          <w:tcPr>
            <w:tcW w:w="8520" w:type="dxa"/>
            <w:tcBorders>
              <w:top w:val="nil"/>
              <w:left w:val="nil"/>
              <w:bottom w:val="nil"/>
              <w:right w:val="nil"/>
            </w:tcBorders>
            <w:shd w:val="clear" w:color="auto" w:fill="auto"/>
            <w:noWrap/>
            <w:vAlign w:val="center"/>
            <w:hideMark/>
          </w:tcPr>
          <w:p w:rsidR="00FE594A" w:rsidRPr="00FA74FE" w:rsidRDefault="00FE594A" w:rsidP="009E2C55">
            <w:pPr>
              <w:pStyle w:val="Styl2"/>
            </w:pPr>
          </w:p>
          <w:p w:rsidR="00FE594A" w:rsidRPr="00FA74FE" w:rsidRDefault="001B2E86"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Pravidla vzájemných vztahů se zaměstnanci ve škole</w:t>
            </w:r>
          </w:p>
          <w:p w:rsidR="001B2E86" w:rsidRPr="00FA74FE" w:rsidRDefault="001B2E86" w:rsidP="009E2C55">
            <w:pPr>
              <w:pStyle w:val="Styl2"/>
              <w:rPr>
                <w:b/>
                <w:bCs/>
                <w:sz w:val="24"/>
                <w:szCs w:val="24"/>
                <w:u w:val="none"/>
              </w:rPr>
            </w:pPr>
            <w:r w:rsidRPr="00FA74FE">
              <w:rPr>
                <w:b/>
                <w:bCs/>
                <w:sz w:val="24"/>
                <w:szCs w:val="24"/>
                <w:u w:val="none"/>
              </w:rPr>
              <w:t xml:space="preserve">  </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Zaměstnanec školy je povinen vystupovat vůči žákovi vždy v jeho zájmu a jeho zájmy hájit.</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Vzájemné vztahy mezi zaměstnanci školy a žáky, nepřímo i zákonnými zástupci žáků, musí vycházet ze zásad vzájemné úcty, respektu, názorové snášenlivosti, solidarity a důstojnosti.</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Všichni zaměstnanci školy a žáci školy se vzájemně respektují, dbají o vytváření partnerských vztahů podložených vzájemnou úctou, důvěrou a spravedlností.</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Všichni zaměstnanci školy a žáci školy dbají o dodržování základních společenských pravidel a pravidel slušné a zdvořilé komunikace.</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Zaměstnanec školy musí usilovat o vytváření dobrého vztahu zákonných zástupců a veřejnosti ke škole.</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Informace, které zákonný zástupce žáka poskytne do školní matriky nebo jiné důležité informace o žákovi (zdravotní způsobilost,…) jsou důvěrné a všichni pedagogičtí pracovníci se řídí se zákonem č. 1</w:t>
            </w:r>
            <w:r w:rsidR="001F4E27">
              <w:rPr>
                <w:rFonts w:asciiTheme="minorHAnsi" w:hAnsiTheme="minorHAnsi"/>
              </w:rPr>
              <w:t>10</w:t>
            </w:r>
            <w:r w:rsidRPr="00FA74FE">
              <w:rPr>
                <w:rFonts w:asciiTheme="minorHAnsi" w:hAnsiTheme="minorHAnsi"/>
              </w:rPr>
              <w:t>/20</w:t>
            </w:r>
            <w:r w:rsidR="001F4E27">
              <w:rPr>
                <w:rFonts w:asciiTheme="minorHAnsi" w:hAnsiTheme="minorHAnsi"/>
              </w:rPr>
              <w:t>19</w:t>
            </w:r>
            <w:r w:rsidRPr="00FA74FE">
              <w:rPr>
                <w:rFonts w:asciiTheme="minorHAnsi" w:hAnsiTheme="minorHAnsi"/>
              </w:rPr>
              <w:t xml:space="preserve"> Sb., o ochraně osobních údajů.</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Pedagogičtí pracovníci školy vydávají žákům a zákonným zástupcům žáků pouze takové pokyny, které bezprostředně souvisí s plněním školního vzdělávacího programu, školního řádu a dalších nezbytných organizačních opatření.</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Vyjadřuje-li žák své mínění a názory, činit tak vždy slušným způsobem.</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Žák zdraví v budově a na školních akcích zaměstnance školy srozumitelným pozdravem. Zaměstnanec školy žákovi na pozdrav odpoví.</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Zvláště hrubé slovní a úmyslné fyzické útoky žáka vůči spolužákům a pracovníkům školy jsou považovány za závažné porušení školního řádu a mohou být důvodem k udělení kázeňského opatření.</w:t>
            </w:r>
          </w:p>
          <w:p w:rsidR="00FE594A" w:rsidRPr="00FA74FE" w:rsidRDefault="00FE594A" w:rsidP="00FE594A">
            <w:pPr>
              <w:pStyle w:val="Odstavecseseznamem"/>
              <w:ind w:left="1224"/>
              <w:rPr>
                <w:rFonts w:asciiTheme="minorHAnsi" w:hAnsiTheme="minorHAnsi"/>
              </w:rPr>
            </w:pPr>
          </w:p>
        </w:tc>
      </w:tr>
      <w:tr w:rsidR="001B2E86" w:rsidRPr="00FA74FE" w:rsidTr="00FE594A">
        <w:trPr>
          <w:trHeight w:val="315"/>
        </w:trPr>
        <w:tc>
          <w:tcPr>
            <w:tcW w:w="8520" w:type="dxa"/>
            <w:tcBorders>
              <w:top w:val="nil"/>
              <w:left w:val="nil"/>
              <w:bottom w:val="nil"/>
              <w:right w:val="nil"/>
            </w:tcBorders>
            <w:shd w:val="clear" w:color="auto" w:fill="auto"/>
            <w:noWrap/>
            <w:vAlign w:val="center"/>
            <w:hideMark/>
          </w:tcPr>
          <w:p w:rsidR="00FE594A" w:rsidRPr="00FA74FE" w:rsidRDefault="00FE594A" w:rsidP="009E2C55">
            <w:pPr>
              <w:pStyle w:val="Styl2"/>
            </w:pPr>
          </w:p>
          <w:p w:rsidR="001B2E86" w:rsidRPr="00FA74FE" w:rsidRDefault="001B2E86"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Konzultace s pedagogickými pracovníky</w:t>
            </w:r>
          </w:p>
          <w:p w:rsidR="00FE594A" w:rsidRPr="00FA74FE" w:rsidRDefault="00FE594A" w:rsidP="009E2C55">
            <w:pPr>
              <w:pStyle w:val="Styl2"/>
            </w:pPr>
          </w:p>
          <w:p w:rsidR="001B2E86" w:rsidRPr="00FA74FE" w:rsidRDefault="001B2E86" w:rsidP="00770AA2">
            <w:pPr>
              <w:pStyle w:val="Odstavecseseznamem"/>
              <w:numPr>
                <w:ilvl w:val="2"/>
                <w:numId w:val="17"/>
              </w:numPr>
              <w:rPr>
                <w:rFonts w:asciiTheme="minorHAnsi" w:hAnsiTheme="minorHAnsi"/>
              </w:rPr>
            </w:pPr>
            <w:r w:rsidRPr="00FA74FE">
              <w:rPr>
                <w:rFonts w:asciiTheme="minorHAnsi" w:hAnsiTheme="minorHAnsi"/>
              </w:rPr>
              <w:t xml:space="preserve">Zákonný zástupce žáka má právo na informace a poradenskou pomoc školy. Základní poradenskou pomoc jsou povinni poskytnout všichni pedagogičtí pracovníci školy, specifickou pak zejména třídní učitelé, </w:t>
            </w:r>
            <w:r w:rsidR="00D25BB5" w:rsidRPr="00FA74FE">
              <w:rPr>
                <w:rFonts w:asciiTheme="minorHAnsi" w:hAnsiTheme="minorHAnsi"/>
              </w:rPr>
              <w:t xml:space="preserve">školní psycholog, speciální pedagog, </w:t>
            </w:r>
            <w:r w:rsidRPr="00FA74FE">
              <w:rPr>
                <w:rFonts w:asciiTheme="minorHAnsi" w:hAnsiTheme="minorHAnsi"/>
              </w:rPr>
              <w:t xml:space="preserve">výchovný poradce a metodik prevence. Informace škola poskytuje prostřednictvím </w:t>
            </w:r>
            <w:r w:rsidR="00D25BB5" w:rsidRPr="00FA74FE">
              <w:rPr>
                <w:rFonts w:asciiTheme="minorHAnsi" w:hAnsiTheme="minorHAnsi"/>
              </w:rPr>
              <w:t xml:space="preserve">elektronického systému, </w:t>
            </w:r>
            <w:r w:rsidRPr="00FA74FE">
              <w:rPr>
                <w:rFonts w:asciiTheme="minorHAnsi" w:hAnsiTheme="minorHAnsi"/>
              </w:rPr>
              <w:t>třídních schůzek</w:t>
            </w:r>
            <w:r w:rsidR="00D25BB5" w:rsidRPr="00FA74FE">
              <w:rPr>
                <w:rFonts w:asciiTheme="minorHAnsi" w:hAnsiTheme="minorHAnsi"/>
              </w:rPr>
              <w:t xml:space="preserve"> a hovorových hodin</w:t>
            </w:r>
            <w:r w:rsidRPr="00FA74FE">
              <w:rPr>
                <w:rFonts w:asciiTheme="minorHAnsi" w:hAnsiTheme="minorHAnsi"/>
              </w:rPr>
              <w:t>, individuálních konzultací nebo jinou formou, na které se vedení školy a zákonný zástupce žáka domluví.</w:t>
            </w:r>
          </w:p>
          <w:p w:rsidR="001B2E86" w:rsidRPr="00FA74FE" w:rsidRDefault="001B2E86" w:rsidP="00770AA2">
            <w:pPr>
              <w:pStyle w:val="Odstavecseseznamem"/>
              <w:numPr>
                <w:ilvl w:val="2"/>
                <w:numId w:val="17"/>
              </w:numPr>
              <w:rPr>
                <w:rFonts w:asciiTheme="minorHAnsi" w:hAnsiTheme="minorHAnsi"/>
              </w:rPr>
            </w:pPr>
            <w:r w:rsidRPr="00FA74FE">
              <w:rPr>
                <w:rFonts w:asciiTheme="minorHAnsi" w:hAnsiTheme="minorHAnsi"/>
              </w:rPr>
              <w:t xml:space="preserve">Všichni pedagogičtí pracovníci se pravidelně zúčastňují třídních schůzek a </w:t>
            </w:r>
            <w:r w:rsidR="00D25BB5" w:rsidRPr="00FA74FE">
              <w:rPr>
                <w:rFonts w:asciiTheme="minorHAnsi" w:hAnsiTheme="minorHAnsi"/>
              </w:rPr>
              <w:t>hovorových hodin</w:t>
            </w:r>
            <w:r w:rsidRPr="00FA74FE">
              <w:rPr>
                <w:rFonts w:asciiTheme="minorHAnsi" w:hAnsiTheme="minorHAnsi"/>
              </w:rPr>
              <w:t xml:space="preserve"> a poskytují zákonným zástupcům žáků všechny potřebné informace.  Ve zvlášť opodstatněných případech poskytují zákonným zástupcům potřebné informace individuálně.</w:t>
            </w:r>
          </w:p>
          <w:p w:rsidR="001B2E86" w:rsidRPr="00FA74FE" w:rsidRDefault="00D25BB5" w:rsidP="00770AA2">
            <w:pPr>
              <w:pStyle w:val="Odstavecseseznamem"/>
              <w:numPr>
                <w:ilvl w:val="2"/>
                <w:numId w:val="17"/>
              </w:numPr>
              <w:rPr>
                <w:rFonts w:asciiTheme="minorHAnsi" w:hAnsiTheme="minorHAnsi"/>
              </w:rPr>
            </w:pPr>
            <w:r w:rsidRPr="00FA74FE">
              <w:rPr>
                <w:rFonts w:asciiTheme="minorHAnsi" w:hAnsiTheme="minorHAnsi"/>
              </w:rPr>
              <w:t>P</w:t>
            </w:r>
            <w:r w:rsidR="001B2E86" w:rsidRPr="00FA74FE">
              <w:rPr>
                <w:rFonts w:asciiTheme="minorHAnsi" w:hAnsiTheme="minorHAnsi"/>
              </w:rPr>
              <w:t xml:space="preserve">edagogický pracovník </w:t>
            </w:r>
            <w:r w:rsidRPr="00FA74FE">
              <w:rPr>
                <w:rFonts w:asciiTheme="minorHAnsi" w:hAnsiTheme="minorHAnsi"/>
              </w:rPr>
              <w:t xml:space="preserve">zve </w:t>
            </w:r>
            <w:r w:rsidR="001B2E86" w:rsidRPr="00FA74FE">
              <w:rPr>
                <w:rFonts w:asciiTheme="minorHAnsi" w:hAnsiTheme="minorHAnsi"/>
              </w:rPr>
              <w:t>zákonné zástupce k pohovoru jen v době mimo vyučování nebo ve volné hodině.</w:t>
            </w:r>
          </w:p>
          <w:p w:rsidR="001B2E86" w:rsidRPr="00FA74FE" w:rsidRDefault="001B2E86" w:rsidP="00770AA2">
            <w:pPr>
              <w:pStyle w:val="Odstavecseseznamem"/>
              <w:numPr>
                <w:ilvl w:val="2"/>
                <w:numId w:val="17"/>
              </w:numPr>
              <w:rPr>
                <w:rFonts w:asciiTheme="minorHAnsi" w:hAnsiTheme="minorHAnsi"/>
              </w:rPr>
            </w:pPr>
            <w:r w:rsidRPr="00FA74FE">
              <w:rPr>
                <w:rFonts w:asciiTheme="minorHAnsi" w:hAnsiTheme="minorHAnsi"/>
              </w:rPr>
              <w:t>Při delší nepřítomnosti žáka ve škole je zákonný zástupce povinen konzultovat s třídním učitelem zajištění optimálního průběhu vzdělávání a plnění školní povinné docházky.</w:t>
            </w:r>
          </w:p>
          <w:p w:rsidR="001B2E86" w:rsidRPr="00FA74FE" w:rsidRDefault="001B2E86" w:rsidP="00770AA2">
            <w:pPr>
              <w:pStyle w:val="Odstavecseseznamem"/>
              <w:numPr>
                <w:ilvl w:val="2"/>
                <w:numId w:val="17"/>
              </w:numPr>
              <w:rPr>
                <w:rFonts w:asciiTheme="minorHAnsi" w:hAnsiTheme="minorHAnsi"/>
              </w:rPr>
            </w:pPr>
            <w:r w:rsidRPr="00FA74FE">
              <w:rPr>
                <w:rFonts w:asciiTheme="minorHAnsi" w:hAnsiTheme="minorHAnsi"/>
              </w:rPr>
              <w:t>Žák má právo požádat pedagogického pracovníka o konzultaci. Ten si s ním dohodne čas a způsob konzultace.</w:t>
            </w:r>
          </w:p>
          <w:p w:rsidR="00FE594A" w:rsidRPr="00FA74FE" w:rsidRDefault="00FE594A" w:rsidP="00FE594A">
            <w:pPr>
              <w:pStyle w:val="Odstavecseseznamem"/>
              <w:ind w:left="1224"/>
              <w:rPr>
                <w:rFonts w:asciiTheme="minorHAnsi" w:hAnsiTheme="minorHAnsi"/>
              </w:rPr>
            </w:pPr>
          </w:p>
        </w:tc>
      </w:tr>
      <w:tr w:rsidR="001B2E86" w:rsidRPr="00FA74FE" w:rsidTr="00FE594A">
        <w:trPr>
          <w:trHeight w:val="315"/>
        </w:trPr>
        <w:tc>
          <w:tcPr>
            <w:tcW w:w="8520" w:type="dxa"/>
            <w:tcBorders>
              <w:top w:val="nil"/>
              <w:left w:val="nil"/>
              <w:bottom w:val="nil"/>
              <w:right w:val="nil"/>
            </w:tcBorders>
            <w:shd w:val="clear" w:color="auto" w:fill="auto"/>
            <w:noWrap/>
            <w:vAlign w:val="center"/>
            <w:hideMark/>
          </w:tcPr>
          <w:p w:rsidR="00FE594A" w:rsidRPr="00FA74FE" w:rsidRDefault="00FE594A" w:rsidP="009E2C55">
            <w:pPr>
              <w:pStyle w:val="Styl2"/>
            </w:pPr>
          </w:p>
          <w:p w:rsidR="001B2E86" w:rsidRPr="00FA74FE" w:rsidRDefault="001B2E86"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Postup pro vyřizování podnětů žáků</w:t>
            </w:r>
          </w:p>
          <w:p w:rsidR="00FE594A" w:rsidRPr="00FA74FE" w:rsidRDefault="00FE594A" w:rsidP="009E2C55">
            <w:pPr>
              <w:pStyle w:val="Styl2"/>
            </w:pPr>
          </w:p>
          <w:p w:rsidR="001B2E86" w:rsidRPr="00FA74FE" w:rsidRDefault="001B2E86" w:rsidP="00770AA2">
            <w:pPr>
              <w:pStyle w:val="Odstavecseseznamem"/>
              <w:numPr>
                <w:ilvl w:val="2"/>
                <w:numId w:val="18"/>
              </w:numPr>
              <w:rPr>
                <w:rFonts w:asciiTheme="minorHAnsi" w:hAnsiTheme="minorHAnsi"/>
              </w:rPr>
            </w:pPr>
            <w:r w:rsidRPr="00FA74FE">
              <w:rPr>
                <w:rFonts w:asciiTheme="minorHAnsi" w:hAnsiTheme="minorHAnsi"/>
              </w:rPr>
              <w:t>Žáci mají právo přicházet s nápady, podněty a návrhy, které se týkají činnosti školy nebo třídy, a to buď přímo k třídnímu učiteli, nebo řediteli školy.</w:t>
            </w:r>
          </w:p>
          <w:p w:rsidR="001B2E86" w:rsidRPr="00FA74FE" w:rsidRDefault="001B2E86" w:rsidP="00770AA2">
            <w:pPr>
              <w:pStyle w:val="Odstavecseseznamem"/>
              <w:numPr>
                <w:ilvl w:val="2"/>
                <w:numId w:val="18"/>
              </w:numPr>
              <w:rPr>
                <w:rFonts w:asciiTheme="minorHAnsi" w:hAnsiTheme="minorHAnsi"/>
              </w:rPr>
            </w:pPr>
            <w:r w:rsidRPr="00FA74FE">
              <w:rPr>
                <w:rFonts w:asciiTheme="minorHAnsi" w:hAnsiTheme="minorHAnsi"/>
              </w:rPr>
              <w:t>Žáci mají právo kdykoliv se obrátit na pedagogického pracovníka školy s žádostí o pomoc, radu či informaci.</w:t>
            </w:r>
          </w:p>
          <w:p w:rsidR="001B2E86" w:rsidRPr="00FA74FE" w:rsidRDefault="001B2E86" w:rsidP="00770AA2">
            <w:pPr>
              <w:pStyle w:val="Odstavecseseznamem"/>
              <w:numPr>
                <w:ilvl w:val="2"/>
                <w:numId w:val="18"/>
              </w:numPr>
              <w:rPr>
                <w:rFonts w:asciiTheme="minorHAnsi" w:hAnsiTheme="minorHAnsi"/>
                <w:spacing w:val="-3"/>
              </w:rPr>
            </w:pPr>
            <w:r w:rsidRPr="00FA74FE">
              <w:rPr>
                <w:rFonts w:asciiTheme="minorHAnsi" w:hAnsiTheme="minorHAnsi"/>
              </w:rPr>
              <w:t>Žáci mají možnost</w:t>
            </w:r>
            <w:r w:rsidRPr="00FA74FE">
              <w:rPr>
                <w:rFonts w:asciiTheme="minorHAnsi" w:hAnsiTheme="minorHAnsi"/>
                <w:spacing w:val="-3"/>
              </w:rPr>
              <w:t xml:space="preserve"> využít schránku důvěry pro svá sdělení související s především s činností školy. </w:t>
            </w:r>
          </w:p>
        </w:tc>
      </w:tr>
    </w:tbl>
    <w:p w:rsidR="00B60E0D" w:rsidRPr="00FA74FE" w:rsidRDefault="00B60E0D" w:rsidP="009E2C55">
      <w:pPr>
        <w:pStyle w:val="MjNadpis1dekdruh"/>
        <w:rPr>
          <w:rFonts w:asciiTheme="minorHAnsi" w:hAnsiTheme="minorHAnsi"/>
        </w:rPr>
      </w:pPr>
    </w:p>
    <w:p w:rsidR="000D156E" w:rsidRPr="00FA74FE" w:rsidRDefault="000D156E" w:rsidP="009E2C55">
      <w:pPr>
        <w:ind w:left="219" w:firstLine="708"/>
        <w:rPr>
          <w:rFonts w:asciiTheme="minorHAnsi" w:hAnsiTheme="minorHAnsi"/>
          <w:i/>
          <w:sz w:val="16"/>
          <w:szCs w:val="16"/>
        </w:rPr>
      </w:pPr>
    </w:p>
    <w:tbl>
      <w:tblPr>
        <w:tblW w:w="9654" w:type="dxa"/>
        <w:tblInd w:w="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9654"/>
      </w:tblGrid>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5D244F" w:rsidRPr="00FA74FE" w:rsidRDefault="005D244F" w:rsidP="00770AA2">
            <w:pPr>
              <w:pStyle w:val="Nadpis1"/>
              <w:numPr>
                <w:ilvl w:val="0"/>
                <w:numId w:val="4"/>
              </w:numPr>
              <w:rPr>
                <w:rFonts w:asciiTheme="minorHAnsi" w:hAnsiTheme="minorHAnsi"/>
                <w:b w:val="0"/>
                <w:bCs w:val="0"/>
              </w:rPr>
            </w:pPr>
            <w:r w:rsidRPr="00FA74FE">
              <w:rPr>
                <w:rFonts w:asciiTheme="minorHAnsi" w:hAnsiTheme="minorHAnsi"/>
              </w:rPr>
              <w:t>Provoz a vnitřní režim školy (§ 30 odst. 1 písm. b) školského zákona)</w:t>
            </w: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FE594A" w:rsidRPr="00FA74FE" w:rsidRDefault="00FE594A" w:rsidP="009E2C55">
            <w:pPr>
              <w:pStyle w:val="Styl2"/>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 xml:space="preserve">Provozní a organizační záležitosti spojené se začátkem a koncem vyučování </w:t>
            </w:r>
          </w:p>
          <w:p w:rsidR="00FE594A" w:rsidRPr="00FA74FE" w:rsidRDefault="00FE594A" w:rsidP="009E2C55">
            <w:pPr>
              <w:pStyle w:val="Styl2"/>
            </w:pPr>
          </w:p>
          <w:p w:rsidR="005D244F" w:rsidRPr="00FA74FE" w:rsidRDefault="005D244F" w:rsidP="00770AA2">
            <w:pPr>
              <w:pStyle w:val="Odstavecseseznamem"/>
              <w:numPr>
                <w:ilvl w:val="2"/>
                <w:numId w:val="19"/>
              </w:numPr>
              <w:rPr>
                <w:rFonts w:asciiTheme="minorHAnsi" w:hAnsiTheme="minorHAnsi"/>
              </w:rPr>
            </w:pPr>
            <w:r w:rsidRPr="00FA74FE">
              <w:rPr>
                <w:rFonts w:asciiTheme="minorHAnsi" w:hAnsiTheme="minorHAnsi"/>
              </w:rPr>
              <w:t>Žák chodí do školy pravidelně a včas podle rozvrhu hodin nejpozději 5 minut před zahájením výuky a účastní  se činností organizovaných školou.</w:t>
            </w:r>
          </w:p>
          <w:p w:rsidR="005D244F" w:rsidRPr="00FA74FE" w:rsidRDefault="005D244F" w:rsidP="00770AA2">
            <w:pPr>
              <w:pStyle w:val="Odstavecseseznamem"/>
              <w:numPr>
                <w:ilvl w:val="2"/>
                <w:numId w:val="19"/>
              </w:numPr>
              <w:rPr>
                <w:rFonts w:asciiTheme="minorHAnsi" w:hAnsiTheme="minorHAnsi"/>
              </w:rPr>
            </w:pPr>
            <w:r w:rsidRPr="00FA74FE">
              <w:rPr>
                <w:rFonts w:asciiTheme="minorHAnsi" w:hAnsiTheme="minorHAnsi"/>
              </w:rPr>
              <w:t>Začátek dopoledního vyučování je v 8 hodin, v mimořádných případech v 7.05 hodin. Odpolední vyučování  začíná podle rozvrhu a končí nejpozději v 16:</w:t>
            </w:r>
            <w:r w:rsidR="00AE58DC" w:rsidRPr="00FA74FE">
              <w:rPr>
                <w:rFonts w:asciiTheme="minorHAnsi" w:hAnsiTheme="minorHAnsi"/>
              </w:rPr>
              <w:t>15</w:t>
            </w:r>
            <w:r w:rsidRPr="00FA74FE">
              <w:rPr>
                <w:rFonts w:asciiTheme="minorHAnsi" w:hAnsiTheme="minorHAnsi"/>
              </w:rPr>
              <w:t>. Přestávky mezi hodinami jsou 10 minut, mezi 2. a 3. hodinou je 20 minut (9:40 10:00).</w:t>
            </w:r>
            <w:r w:rsidR="007F294D" w:rsidRPr="00FA74FE">
              <w:rPr>
                <w:rFonts w:asciiTheme="minorHAnsi" w:hAnsiTheme="minorHAnsi"/>
              </w:rPr>
              <w:t xml:space="preserve"> </w:t>
            </w:r>
            <w:r w:rsidRPr="00FA74FE">
              <w:rPr>
                <w:rFonts w:asciiTheme="minorHAnsi" w:hAnsiTheme="minorHAnsi"/>
              </w:rPr>
              <w:t>Začátek vyučování, rozložení vyučovacích hodin a přestávek stanoví každoročně ředitel školy schválením rozvrhu hodin pro školní rok podle počtu tříd. Výuka začíná od 8.00 hodin, z organizačních důvodů může začínat i dříve. Případné dělení tříd do skupin je v souladu s § 5 vyhlášky o základním vzdělávání.</w:t>
            </w:r>
          </w:p>
          <w:p w:rsidR="005D244F" w:rsidRPr="00FA74FE" w:rsidRDefault="005D244F" w:rsidP="00770AA2">
            <w:pPr>
              <w:pStyle w:val="Odstavecseseznamem"/>
              <w:numPr>
                <w:ilvl w:val="2"/>
                <w:numId w:val="19"/>
              </w:numPr>
              <w:rPr>
                <w:rFonts w:asciiTheme="minorHAnsi" w:hAnsiTheme="minorHAnsi"/>
              </w:rPr>
            </w:pPr>
            <w:r w:rsidRPr="00FA74FE">
              <w:rPr>
                <w:rFonts w:asciiTheme="minorHAnsi" w:hAnsiTheme="minorHAnsi"/>
              </w:rPr>
              <w:t xml:space="preserve">Pokud je s ohledem na rozvržení výuky v určitou část dne přerušena výchovně vzdělávací činnost (v souladu s rozvrhem vyučovacích hodin), škola po tuto dobu za žáka neodpovídá, pokud nevyužije nabídky </w:t>
            </w:r>
            <w:r w:rsidR="00AE58DC" w:rsidRPr="00FA74FE">
              <w:rPr>
                <w:rFonts w:asciiTheme="minorHAnsi" w:hAnsiTheme="minorHAnsi"/>
              </w:rPr>
              <w:t>návštěvy studovny</w:t>
            </w:r>
            <w:r w:rsidRPr="00FA74FE">
              <w:rPr>
                <w:rFonts w:asciiTheme="minorHAnsi" w:hAnsiTheme="minorHAnsi"/>
              </w:rPr>
              <w:t>.</w:t>
            </w:r>
          </w:p>
          <w:p w:rsidR="005D244F" w:rsidRPr="00FA74FE" w:rsidRDefault="00A808BA" w:rsidP="00770AA2">
            <w:pPr>
              <w:pStyle w:val="Odstavecseseznamem"/>
              <w:numPr>
                <w:ilvl w:val="2"/>
                <w:numId w:val="19"/>
              </w:numPr>
              <w:rPr>
                <w:rFonts w:asciiTheme="minorHAnsi" w:hAnsiTheme="minorHAnsi"/>
              </w:rPr>
            </w:pPr>
            <w:r>
              <w:rPr>
                <w:rFonts w:asciiTheme="minorHAnsi" w:hAnsiTheme="minorHAnsi"/>
              </w:rPr>
              <w:t>V případě přestávky mezi dopoledním a odpoledním vyučováním je žákům umožněn pobyt v budově školy (ve studovně)</w:t>
            </w:r>
            <w:r w:rsidR="005D244F" w:rsidRPr="00FA74FE">
              <w:rPr>
                <w:rFonts w:asciiTheme="minorHAnsi" w:hAnsiTheme="minorHAnsi"/>
              </w:rPr>
              <w:t>. Při čekání před školou na odpolední vyučování se žáci chovají slušně, bezpečně, neodhazují předměty, nepoškozují zeleň a budovu školy a neruší ostatní žáky při výuce. Případné přestupky budou řešeny jako porušení školního řádu.</w:t>
            </w:r>
          </w:p>
          <w:p w:rsidR="005D244F" w:rsidRPr="00FA74FE" w:rsidRDefault="005D244F" w:rsidP="00770AA2">
            <w:pPr>
              <w:pStyle w:val="Odstavecseseznamem"/>
              <w:numPr>
                <w:ilvl w:val="2"/>
                <w:numId w:val="19"/>
              </w:numPr>
              <w:rPr>
                <w:rFonts w:asciiTheme="minorHAnsi" w:hAnsiTheme="minorHAnsi"/>
              </w:rPr>
            </w:pPr>
            <w:r w:rsidRPr="00FA74FE">
              <w:rPr>
                <w:rFonts w:asciiTheme="minorHAnsi" w:hAnsiTheme="minorHAnsi"/>
              </w:rPr>
              <w:t xml:space="preserve"> Žáci přicházejí nejdříve 20 minut a nejpozději 5 minut před zahájením </w:t>
            </w:r>
            <w:r w:rsidR="004C35A2">
              <w:rPr>
                <w:rFonts w:asciiTheme="minorHAnsi" w:hAnsiTheme="minorHAnsi"/>
              </w:rPr>
              <w:t xml:space="preserve">dopoledního i odpoledního </w:t>
            </w:r>
            <w:r w:rsidRPr="00FA74FE">
              <w:rPr>
                <w:rFonts w:asciiTheme="minorHAnsi" w:hAnsiTheme="minorHAnsi"/>
              </w:rPr>
              <w:t xml:space="preserve">vyučování. Vyučování začíná v 8:00 hod., proto je školní budova pro žáky otevřena v době od 7:40 a uzamyká se zvoněním 7:55 hod.  Dohled vykonává příslušný pedagogický pracovník nebo ředitelem školy pověřená osoba. </w:t>
            </w:r>
          </w:p>
          <w:p w:rsidR="00287DFA" w:rsidRPr="00FA74FE" w:rsidRDefault="00287DFA" w:rsidP="00287DFA">
            <w:pPr>
              <w:pStyle w:val="Odstavecseseznamem"/>
              <w:ind w:left="1224"/>
              <w:rPr>
                <w:rFonts w:asciiTheme="minorHAnsi" w:hAnsiTheme="minorHAnsi"/>
              </w:rPr>
            </w:pP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287DFA" w:rsidRPr="00FA74FE" w:rsidRDefault="00287DFA" w:rsidP="00287DFA">
            <w:pPr>
              <w:pStyle w:val="Mjslovna"/>
              <w:numPr>
                <w:ilvl w:val="0"/>
                <w:numId w:val="0"/>
              </w:numPr>
              <w:rPr>
                <w:rFonts w:asciiTheme="minorHAnsi" w:hAnsiTheme="minorHAnsi"/>
              </w:rPr>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Časové rozvržení vyučovacích hodin a rozpis přestávek</w:t>
            </w:r>
          </w:p>
          <w:p w:rsidR="00287DFA" w:rsidRPr="00FA74FE" w:rsidRDefault="00287DFA" w:rsidP="009E2C55">
            <w:pPr>
              <w:pStyle w:val="Styl2"/>
            </w:pP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Pořadí a čas vyučovacích hodin stanovuje rozvrh hodin. Každá hodina začíná a končí zvoněním, případně pokynem vyučujícího.</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Začátky vyučovacích hodin jsou stanoveny následovně:</w:t>
            </w:r>
          </w:p>
          <w:tbl>
            <w:tblPr>
              <w:tblW w:w="0" w:type="auto"/>
              <w:jc w:val="center"/>
              <w:tblLook w:val="01E0" w:firstRow="1" w:lastRow="1" w:firstColumn="1" w:lastColumn="1" w:noHBand="0" w:noVBand="0"/>
            </w:tblPr>
            <w:tblGrid>
              <w:gridCol w:w="1368"/>
              <w:gridCol w:w="720"/>
              <w:gridCol w:w="360"/>
              <w:gridCol w:w="720"/>
            </w:tblGrid>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0. hodina</w:t>
                  </w:r>
                </w:p>
              </w:tc>
              <w:tc>
                <w:tcPr>
                  <w:tcW w:w="720" w:type="dxa"/>
                  <w:shd w:val="clear" w:color="auto" w:fill="auto"/>
                </w:tcPr>
                <w:p w:rsidR="005D244F" w:rsidRPr="00FA74FE" w:rsidRDefault="00AE58DC" w:rsidP="009E2C55">
                  <w:pPr>
                    <w:pStyle w:val="Bezmezer"/>
                    <w:rPr>
                      <w:rFonts w:cs="Arial"/>
                    </w:rPr>
                  </w:pPr>
                  <w:r w:rsidRPr="00FA74FE">
                    <w:rPr>
                      <w:rFonts w:cs="Arial"/>
                    </w:rPr>
                    <w:t xml:space="preserve">7.05 </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1. hodina</w:t>
                  </w:r>
                </w:p>
              </w:tc>
              <w:tc>
                <w:tcPr>
                  <w:tcW w:w="720" w:type="dxa"/>
                  <w:shd w:val="clear" w:color="auto" w:fill="auto"/>
                </w:tcPr>
                <w:p w:rsidR="005D244F" w:rsidRPr="00FA74FE" w:rsidRDefault="00AE58DC" w:rsidP="009E2C55">
                  <w:pPr>
                    <w:pStyle w:val="Bezmezer"/>
                    <w:rPr>
                      <w:rFonts w:cs="Arial"/>
                    </w:rPr>
                  </w:pPr>
                  <w:r w:rsidRPr="00FA74FE">
                    <w:rPr>
                      <w:rFonts w:cs="Arial"/>
                    </w:rPr>
                    <w:t>8.00</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2. hodina</w:t>
                  </w:r>
                </w:p>
              </w:tc>
              <w:tc>
                <w:tcPr>
                  <w:tcW w:w="720" w:type="dxa"/>
                  <w:shd w:val="clear" w:color="auto" w:fill="auto"/>
                </w:tcPr>
                <w:p w:rsidR="005D244F" w:rsidRPr="00FA74FE" w:rsidRDefault="00AE58DC" w:rsidP="009E2C55">
                  <w:pPr>
                    <w:pStyle w:val="Bezmezer"/>
                    <w:rPr>
                      <w:rFonts w:cs="Arial"/>
                    </w:rPr>
                  </w:pPr>
                  <w:r w:rsidRPr="00FA74FE">
                    <w:rPr>
                      <w:rFonts w:cs="Arial"/>
                    </w:rPr>
                    <w:t>8.55</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3. hodina</w:t>
                  </w:r>
                </w:p>
              </w:tc>
              <w:tc>
                <w:tcPr>
                  <w:tcW w:w="720" w:type="dxa"/>
                  <w:shd w:val="clear" w:color="auto" w:fill="auto"/>
                </w:tcPr>
                <w:p w:rsidR="005D244F" w:rsidRPr="00FA74FE" w:rsidRDefault="00AE58DC" w:rsidP="009E2C55">
                  <w:pPr>
                    <w:pStyle w:val="Bezmezer"/>
                    <w:rPr>
                      <w:rFonts w:cs="Arial"/>
                    </w:rPr>
                  </w:pPr>
                  <w:r w:rsidRPr="00FA74FE">
                    <w:rPr>
                      <w:rFonts w:cs="Arial"/>
                    </w:rPr>
                    <w:t>10.00</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4. hodina</w:t>
                  </w:r>
                </w:p>
              </w:tc>
              <w:tc>
                <w:tcPr>
                  <w:tcW w:w="720" w:type="dxa"/>
                  <w:shd w:val="clear" w:color="auto" w:fill="auto"/>
                </w:tcPr>
                <w:p w:rsidR="005D244F" w:rsidRPr="00FA74FE" w:rsidRDefault="00AE58DC" w:rsidP="009E2C55">
                  <w:pPr>
                    <w:pStyle w:val="Bezmezer"/>
                    <w:rPr>
                      <w:rFonts w:cs="Arial"/>
                    </w:rPr>
                  </w:pPr>
                  <w:r w:rsidRPr="00FA74FE">
                    <w:rPr>
                      <w:rFonts w:cs="Arial"/>
                    </w:rPr>
                    <w:t>10.55</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5. hodina</w:t>
                  </w:r>
                </w:p>
              </w:tc>
              <w:tc>
                <w:tcPr>
                  <w:tcW w:w="720" w:type="dxa"/>
                  <w:shd w:val="clear" w:color="auto" w:fill="auto"/>
                </w:tcPr>
                <w:p w:rsidR="005D244F" w:rsidRPr="00FA74FE" w:rsidRDefault="00AE58DC" w:rsidP="009E2C55">
                  <w:pPr>
                    <w:pStyle w:val="Bezmezer"/>
                    <w:rPr>
                      <w:rFonts w:cs="Arial"/>
                    </w:rPr>
                  </w:pPr>
                  <w:r w:rsidRPr="00FA74FE">
                    <w:rPr>
                      <w:rFonts w:cs="Arial"/>
                    </w:rPr>
                    <w:t>11.50</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6. hodina</w:t>
                  </w:r>
                </w:p>
              </w:tc>
              <w:tc>
                <w:tcPr>
                  <w:tcW w:w="720" w:type="dxa"/>
                  <w:shd w:val="clear" w:color="auto" w:fill="auto"/>
                </w:tcPr>
                <w:p w:rsidR="005D244F" w:rsidRPr="00FA74FE" w:rsidRDefault="00AE58DC" w:rsidP="009E2C55">
                  <w:pPr>
                    <w:pStyle w:val="Bezmezer"/>
                    <w:rPr>
                      <w:rFonts w:cs="Arial"/>
                    </w:rPr>
                  </w:pPr>
                  <w:r w:rsidRPr="00FA74FE">
                    <w:rPr>
                      <w:rFonts w:cs="Arial"/>
                    </w:rPr>
                    <w:t>12.45</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7. hodina</w:t>
                  </w:r>
                </w:p>
                <w:p w:rsidR="00721C6E" w:rsidRPr="00FA74FE" w:rsidRDefault="00721C6E" w:rsidP="009E2C55">
                  <w:pPr>
                    <w:pStyle w:val="Bezmezer"/>
                    <w:rPr>
                      <w:rFonts w:cs="Arial"/>
                    </w:rPr>
                  </w:pPr>
                  <w:r w:rsidRPr="00FA74FE">
                    <w:rPr>
                      <w:rFonts w:cs="Arial"/>
                    </w:rPr>
                    <w:t>8. hodina</w:t>
                  </w:r>
                </w:p>
                <w:p w:rsidR="00721C6E" w:rsidRPr="00FA74FE" w:rsidRDefault="00721C6E" w:rsidP="009E2C55">
                  <w:pPr>
                    <w:pStyle w:val="Bezmezer"/>
                    <w:rPr>
                      <w:rFonts w:cs="Arial"/>
                    </w:rPr>
                  </w:pPr>
                  <w:r w:rsidRPr="00FA74FE">
                    <w:rPr>
                      <w:rFonts w:cs="Arial"/>
                    </w:rPr>
                    <w:t>9. hodina</w:t>
                  </w:r>
                </w:p>
              </w:tc>
              <w:tc>
                <w:tcPr>
                  <w:tcW w:w="720" w:type="dxa"/>
                  <w:shd w:val="clear" w:color="auto" w:fill="auto"/>
                </w:tcPr>
                <w:p w:rsidR="005D244F" w:rsidRPr="00FA74FE" w:rsidRDefault="00AE58DC" w:rsidP="009E2C55">
                  <w:pPr>
                    <w:pStyle w:val="Bezmezer"/>
                    <w:rPr>
                      <w:rFonts w:cs="Arial"/>
                    </w:rPr>
                  </w:pPr>
                  <w:r w:rsidRPr="00FA74FE">
                    <w:rPr>
                      <w:rFonts w:cs="Arial"/>
                    </w:rPr>
                    <w:t>13.40</w:t>
                  </w:r>
                </w:p>
                <w:p w:rsidR="00AE58DC" w:rsidRPr="00FA74FE" w:rsidRDefault="00AE58DC" w:rsidP="009E2C55">
                  <w:pPr>
                    <w:pStyle w:val="Bezmezer"/>
                    <w:rPr>
                      <w:rFonts w:cs="Arial"/>
                    </w:rPr>
                  </w:pPr>
                  <w:r w:rsidRPr="00FA74FE">
                    <w:rPr>
                      <w:rFonts w:cs="Arial"/>
                    </w:rPr>
                    <w:t>14.35</w:t>
                  </w:r>
                </w:p>
                <w:p w:rsidR="00AE58DC" w:rsidRPr="00FA74FE" w:rsidRDefault="00AE58DC" w:rsidP="009E2C55">
                  <w:pPr>
                    <w:pStyle w:val="Bezmezer"/>
                    <w:rPr>
                      <w:rFonts w:cs="Arial"/>
                    </w:rPr>
                  </w:pPr>
                  <w:r w:rsidRPr="00FA74FE">
                    <w:rPr>
                      <w:rFonts w:cs="Arial"/>
                    </w:rPr>
                    <w:t>15.30</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bl>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Žáci 5. – 9. ročníku využívají nabídku </w:t>
            </w:r>
            <w:r w:rsidR="00B723C0" w:rsidRPr="00FA74FE">
              <w:rPr>
                <w:rFonts w:asciiTheme="minorHAnsi" w:hAnsiTheme="minorHAnsi"/>
              </w:rPr>
              <w:t xml:space="preserve">studovny </w:t>
            </w:r>
            <w:r w:rsidRPr="00FA74FE">
              <w:rPr>
                <w:rFonts w:asciiTheme="minorHAnsi" w:hAnsiTheme="minorHAnsi"/>
              </w:rPr>
              <w:t xml:space="preserve">a </w:t>
            </w:r>
            <w:r w:rsidR="00B15430" w:rsidRPr="00FA74FE">
              <w:rPr>
                <w:rFonts w:asciiTheme="minorHAnsi" w:hAnsiTheme="minorHAnsi"/>
              </w:rPr>
              <w:t xml:space="preserve">dbají </w:t>
            </w:r>
            <w:r w:rsidRPr="00FA74FE">
              <w:rPr>
                <w:rFonts w:asciiTheme="minorHAnsi" w:hAnsiTheme="minorHAnsi"/>
              </w:rPr>
              <w:t xml:space="preserve">pokynů </w:t>
            </w:r>
            <w:r w:rsidR="00B723C0" w:rsidRPr="00FA74FE">
              <w:rPr>
                <w:rFonts w:asciiTheme="minorHAnsi" w:hAnsiTheme="minorHAnsi"/>
              </w:rPr>
              <w:t>dohle</w:t>
            </w:r>
            <w:r w:rsidR="00B15430" w:rsidRPr="00FA74FE">
              <w:rPr>
                <w:rFonts w:asciiTheme="minorHAnsi" w:hAnsiTheme="minorHAnsi"/>
              </w:rPr>
              <w:t>du.</w:t>
            </w:r>
            <w:r w:rsidRPr="00FA74FE">
              <w:rPr>
                <w:rFonts w:asciiTheme="minorHAnsi" w:hAnsiTheme="minorHAnsi"/>
              </w:rPr>
              <w:t xml:space="preserve">  </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Časová organizace školního vyučování během školního roku je vždy upřesněna v plánu práce na konkrétní školní rok a vyvěšena v prostorách školy. V období školního vyučování může ředitel školy ze závažných důvodů, zejména organizačních a technických, vyhlásit pro žáky nejvýše 5 volných dnů ve školním roce.  </w:t>
            </w:r>
          </w:p>
          <w:p w:rsidR="00B15430"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Žáci navštěvující školní družinu mají vstup do budovy povolen od 6.30 hod. Činnost ranní družiny končí v</w:t>
            </w:r>
            <w:r w:rsidR="00B15430" w:rsidRPr="00FA74FE">
              <w:rPr>
                <w:rFonts w:asciiTheme="minorHAnsi" w:hAnsiTheme="minorHAnsi"/>
              </w:rPr>
              <w:t> 8:00</w:t>
            </w:r>
            <w:r w:rsidRPr="00FA74FE">
              <w:rPr>
                <w:rFonts w:asciiTheme="minorHAnsi" w:hAnsiTheme="minorHAnsi"/>
              </w:rPr>
              <w:t xml:space="preserve"> hod. </w:t>
            </w:r>
            <w:r w:rsidR="00B15430" w:rsidRPr="00FA74FE">
              <w:rPr>
                <w:rFonts w:asciiTheme="minorHAnsi" w:hAnsiTheme="minorHAnsi"/>
              </w:rPr>
              <w:t>Vy</w:t>
            </w:r>
            <w:r w:rsidRPr="00FA74FE">
              <w:rPr>
                <w:rFonts w:asciiTheme="minorHAnsi" w:hAnsiTheme="minorHAnsi"/>
              </w:rPr>
              <w:t xml:space="preserve">chovatelka předá děti příslušným vyučujícím a </w:t>
            </w:r>
            <w:r w:rsidR="00B15430" w:rsidRPr="00FA74FE">
              <w:rPr>
                <w:rFonts w:asciiTheme="minorHAnsi" w:hAnsiTheme="minorHAnsi"/>
              </w:rPr>
              <w:t>po skončení vyučování žáky od vyučujících převezme. Provoz školní družiny končí v 16:30 hodin.</w:t>
            </w:r>
          </w:p>
          <w:p w:rsidR="005D244F" w:rsidRPr="00FA74FE" w:rsidRDefault="00B15430" w:rsidP="00770AA2">
            <w:pPr>
              <w:pStyle w:val="Odstavecseseznamem"/>
              <w:numPr>
                <w:ilvl w:val="2"/>
                <w:numId w:val="20"/>
              </w:numPr>
              <w:rPr>
                <w:rFonts w:asciiTheme="minorHAnsi" w:hAnsiTheme="minorHAnsi"/>
              </w:rPr>
            </w:pPr>
            <w:r w:rsidRPr="00FA74FE">
              <w:rPr>
                <w:rFonts w:asciiTheme="minorHAnsi" w:hAnsiTheme="minorHAnsi"/>
              </w:rPr>
              <w:t xml:space="preserve"> </w:t>
            </w:r>
            <w:r w:rsidR="005D244F" w:rsidRPr="00FA74FE">
              <w:rPr>
                <w:rFonts w:asciiTheme="minorHAnsi" w:hAnsiTheme="minorHAnsi"/>
              </w:rPr>
              <w:t>Přestávky využívají žáci především k nezbytnému odpočinku a k přípravě školních potřeb na další hodinu.</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Vycházení žáků z budovy školy nebo při vyučování ze třídy není dovoleno. Zákaz vycházení z budovy se netýká přestávky na oběd nebo nutného přesunu žáků na jiná místa mimo budovu, kde probíhá vyučování. Výjimky povoluje vyučující nebo třídní učitel.</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Žáci, kteří po skončení vyučování nejdou na oběd do školní jídelny, se zbytečně a bezdůvodně nezdržují v šatnách a prostor školy rychle opouštějí</w:t>
            </w:r>
            <w:r w:rsidR="00B15430" w:rsidRPr="00FA74FE">
              <w:rPr>
                <w:rFonts w:asciiTheme="minorHAnsi" w:hAnsiTheme="minorHAnsi"/>
              </w:rPr>
              <w:t>.</w:t>
            </w:r>
          </w:p>
          <w:p w:rsidR="00B15430" w:rsidRPr="00FA74FE" w:rsidRDefault="00B15430" w:rsidP="00770AA2">
            <w:pPr>
              <w:pStyle w:val="Odstavecseseznamem"/>
              <w:numPr>
                <w:ilvl w:val="2"/>
                <w:numId w:val="20"/>
              </w:numPr>
              <w:rPr>
                <w:rFonts w:asciiTheme="minorHAnsi" w:hAnsiTheme="minorHAnsi"/>
              </w:rPr>
            </w:pPr>
            <w:r w:rsidRPr="00FA74FE">
              <w:rPr>
                <w:rFonts w:asciiTheme="minorHAnsi" w:hAnsiTheme="minorHAnsi"/>
              </w:rPr>
              <w:t>Za příznivého počasí pobývají žáci o velké přestávce (od 9.40 do 10.00 hodin) zpravidla ve venkovním areálu školy, a to pod pedagogickým dohledem.</w:t>
            </w:r>
          </w:p>
          <w:p w:rsidR="005D244F" w:rsidRPr="00FA74FE" w:rsidRDefault="00B15430" w:rsidP="00770AA2">
            <w:pPr>
              <w:pStyle w:val="Odstavecseseznamem"/>
              <w:numPr>
                <w:ilvl w:val="2"/>
                <w:numId w:val="20"/>
              </w:numPr>
              <w:rPr>
                <w:rFonts w:asciiTheme="minorHAnsi" w:hAnsiTheme="minorHAnsi"/>
              </w:rPr>
            </w:pPr>
            <w:r w:rsidRPr="00FA74FE">
              <w:rPr>
                <w:rFonts w:asciiTheme="minorHAnsi" w:hAnsiTheme="minorHAnsi"/>
              </w:rPr>
              <w:t xml:space="preserve"> </w:t>
            </w:r>
            <w:r w:rsidR="005D244F" w:rsidRPr="00FA74FE">
              <w:rPr>
                <w:rFonts w:asciiTheme="minorHAnsi" w:hAnsiTheme="minorHAnsi"/>
              </w:rPr>
              <w:t xml:space="preserve">O přestávkách mohou žáci opouštět svoji třídu, avšak nechodí do cizích tříd a svoje jednání přizpůsobují tak, aby na začátku následující hodiny byli opět na svém místě a měli připravené veškeré potřebné věci pro výuku. </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V době polední </w:t>
            </w:r>
            <w:r w:rsidR="00A267F3">
              <w:rPr>
                <w:rFonts w:asciiTheme="minorHAnsi" w:hAnsiTheme="minorHAnsi"/>
              </w:rPr>
              <w:t>pauzy</w:t>
            </w:r>
            <w:r w:rsidRPr="00FA74FE">
              <w:rPr>
                <w:rFonts w:asciiTheme="minorHAnsi" w:hAnsiTheme="minorHAnsi"/>
              </w:rPr>
              <w:t xml:space="preserve"> se mohou žáci zdržovat pouze v určených prostorách školy. Zde je zajištěn dohled.</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Pořádek a dohled při příchodu žáků do školy před ranním vyučováním vykonává u hlavního vchodu </w:t>
            </w:r>
            <w:r w:rsidR="00B15430" w:rsidRPr="00FA74FE">
              <w:rPr>
                <w:rFonts w:asciiTheme="minorHAnsi" w:hAnsiTheme="minorHAnsi"/>
              </w:rPr>
              <w:t>recepční a dohled</w:t>
            </w:r>
            <w:r w:rsidRPr="00FA74FE">
              <w:rPr>
                <w:rFonts w:asciiTheme="minorHAnsi" w:hAnsiTheme="minorHAnsi"/>
              </w:rPr>
              <w:t>. Řádný odchod z budovy a úklid učebny zajišťuje vyučující poslední vyučovací hodiny. V době před odpolední výukou je za příslušné žáky odpovědný ped</w:t>
            </w:r>
            <w:r w:rsidR="00B15430" w:rsidRPr="00FA74FE">
              <w:rPr>
                <w:rFonts w:asciiTheme="minorHAnsi" w:hAnsiTheme="minorHAnsi"/>
              </w:rPr>
              <w:t>agogický pracovník dle rozvrhu dohledu.</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Žáci jsou povinni sledovat informace o změnách v rozvrhu </w:t>
            </w:r>
            <w:r w:rsidR="0095052B" w:rsidRPr="00FA74FE">
              <w:rPr>
                <w:rFonts w:asciiTheme="minorHAnsi" w:hAnsiTheme="minorHAnsi"/>
              </w:rPr>
              <w:t>v elektronickém systému školy.</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Po skončení výuky uklidí žáci svá místa v lavicích, židle se zvedají jen po poslední hodině v učebně.</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Pobyt ve školních prostorách mimo vyučování je povolen pouze v přítomnosti pedagogického pracovníka nebo zaměstnance školy. </w:t>
            </w:r>
          </w:p>
          <w:p w:rsidR="0095052B"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Pro porady a jiná setkání se zaměstnanci školy je vyhrazeno </w:t>
            </w:r>
            <w:r w:rsidR="0095052B" w:rsidRPr="00FA74FE">
              <w:rPr>
                <w:rFonts w:asciiTheme="minorHAnsi" w:hAnsiTheme="minorHAnsi"/>
              </w:rPr>
              <w:t>zpravidla čtvrtek od 14.00 hodin.</w:t>
            </w:r>
          </w:p>
          <w:p w:rsidR="005D244F" w:rsidRPr="00FA74FE" w:rsidRDefault="005D244F" w:rsidP="009E2C55">
            <w:pPr>
              <w:pStyle w:val="Styl1"/>
              <w:ind w:left="0" w:firstLine="0"/>
            </w:pP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287DFA" w:rsidRPr="00FA74FE" w:rsidRDefault="00287DFA" w:rsidP="00287DFA">
            <w:pPr>
              <w:pStyle w:val="Mjslovna"/>
              <w:numPr>
                <w:ilvl w:val="0"/>
                <w:numId w:val="0"/>
              </w:numPr>
              <w:ind w:left="720"/>
              <w:rPr>
                <w:rFonts w:asciiTheme="minorHAnsi" w:hAnsiTheme="minorHAnsi"/>
              </w:rPr>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Vstup zákonných zástupců a dalších osob do budovy školy (v průběhu vyučování i mimo ně)</w:t>
            </w:r>
          </w:p>
          <w:p w:rsidR="00287DFA" w:rsidRPr="00FA74FE" w:rsidRDefault="00287DFA" w:rsidP="009E2C55">
            <w:pPr>
              <w:pStyle w:val="Styl2"/>
            </w:pPr>
          </w:p>
          <w:p w:rsidR="005D244F" w:rsidRPr="00FA74FE" w:rsidRDefault="005D244F" w:rsidP="00770AA2">
            <w:pPr>
              <w:pStyle w:val="Odstavecseseznamem"/>
              <w:numPr>
                <w:ilvl w:val="2"/>
                <w:numId w:val="21"/>
              </w:numPr>
              <w:rPr>
                <w:rFonts w:asciiTheme="minorHAnsi" w:hAnsiTheme="minorHAnsi"/>
              </w:rPr>
            </w:pPr>
            <w:r w:rsidRPr="00FA74FE">
              <w:rPr>
                <w:rFonts w:asciiTheme="minorHAnsi" w:hAnsiTheme="minorHAnsi"/>
              </w:rPr>
              <w:t xml:space="preserve">Zákonní zástupci žáků, návštěvy a kontroly vstupují do budovy školy </w:t>
            </w:r>
            <w:r w:rsidR="0095052B" w:rsidRPr="00FA74FE">
              <w:rPr>
                <w:rFonts w:asciiTheme="minorHAnsi" w:hAnsiTheme="minorHAnsi"/>
              </w:rPr>
              <w:t>hlavním vchodem.</w:t>
            </w:r>
            <w:r w:rsidRPr="00FA74FE">
              <w:rPr>
                <w:rFonts w:asciiTheme="minorHAnsi" w:hAnsiTheme="minorHAnsi"/>
              </w:rPr>
              <w:t xml:space="preserve"> </w:t>
            </w:r>
            <w:r w:rsidR="0095052B" w:rsidRPr="00FA74FE">
              <w:rPr>
                <w:rFonts w:asciiTheme="minorHAnsi" w:hAnsiTheme="minorHAnsi"/>
              </w:rPr>
              <w:t>P</w:t>
            </w:r>
            <w:r w:rsidRPr="00FA74FE">
              <w:rPr>
                <w:rFonts w:asciiTheme="minorHAnsi" w:hAnsiTheme="minorHAnsi"/>
              </w:rPr>
              <w:t>o ověření účelu jejich vstupu do budovy</w:t>
            </w:r>
            <w:r w:rsidR="0095052B" w:rsidRPr="00FA74FE">
              <w:rPr>
                <w:rFonts w:asciiTheme="minorHAnsi" w:hAnsiTheme="minorHAnsi"/>
              </w:rPr>
              <w:t xml:space="preserve"> jsou </w:t>
            </w:r>
            <w:r w:rsidR="00340A66" w:rsidRPr="00FA74FE">
              <w:rPr>
                <w:rFonts w:asciiTheme="minorHAnsi" w:hAnsiTheme="minorHAnsi"/>
              </w:rPr>
              <w:t xml:space="preserve">zapsáni do návštěvní knihy a </w:t>
            </w:r>
            <w:r w:rsidR="0095052B" w:rsidRPr="00FA74FE">
              <w:rPr>
                <w:rFonts w:asciiTheme="minorHAnsi" w:hAnsiTheme="minorHAnsi"/>
              </w:rPr>
              <w:t>do</w:t>
            </w:r>
            <w:r w:rsidR="00340A66" w:rsidRPr="00FA74FE">
              <w:rPr>
                <w:rFonts w:asciiTheme="minorHAnsi" w:hAnsiTheme="minorHAnsi"/>
              </w:rPr>
              <w:t>vedeni</w:t>
            </w:r>
            <w:r w:rsidR="0095052B" w:rsidRPr="00FA74FE">
              <w:rPr>
                <w:rFonts w:asciiTheme="minorHAnsi" w:hAnsiTheme="minorHAnsi"/>
              </w:rPr>
              <w:t xml:space="preserve"> pověře</w:t>
            </w:r>
            <w:r w:rsidR="00340A66" w:rsidRPr="00FA74FE">
              <w:rPr>
                <w:rFonts w:asciiTheme="minorHAnsi" w:hAnsiTheme="minorHAnsi"/>
              </w:rPr>
              <w:t>nou osobou na místo urč</w:t>
            </w:r>
            <w:r w:rsidR="00A564AA" w:rsidRPr="00FA74FE">
              <w:rPr>
                <w:rFonts w:asciiTheme="minorHAnsi" w:hAnsiTheme="minorHAnsi"/>
              </w:rPr>
              <w:t>e</w:t>
            </w:r>
            <w:r w:rsidR="00340A66" w:rsidRPr="00FA74FE">
              <w:rPr>
                <w:rFonts w:asciiTheme="minorHAnsi" w:hAnsiTheme="minorHAnsi"/>
              </w:rPr>
              <w:t>ní.</w:t>
            </w:r>
          </w:p>
          <w:p w:rsidR="005D244F" w:rsidRPr="00FA74FE" w:rsidRDefault="0095052B" w:rsidP="00770AA2">
            <w:pPr>
              <w:pStyle w:val="Odstavecseseznamem"/>
              <w:numPr>
                <w:ilvl w:val="2"/>
                <w:numId w:val="21"/>
              </w:numPr>
              <w:rPr>
                <w:rFonts w:asciiTheme="minorHAnsi" w:hAnsiTheme="minorHAnsi"/>
              </w:rPr>
            </w:pPr>
            <w:r w:rsidRPr="00FA74FE">
              <w:rPr>
                <w:rFonts w:asciiTheme="minorHAnsi" w:hAnsiTheme="minorHAnsi"/>
              </w:rPr>
              <w:t>Účastníci</w:t>
            </w:r>
            <w:r w:rsidR="005D244F" w:rsidRPr="00FA74FE">
              <w:rPr>
                <w:rFonts w:asciiTheme="minorHAnsi" w:hAnsiTheme="minorHAnsi"/>
              </w:rPr>
              <w:t xml:space="preserve"> kurzů</w:t>
            </w:r>
            <w:r w:rsidRPr="00FA74FE">
              <w:rPr>
                <w:rFonts w:asciiTheme="minorHAnsi" w:hAnsiTheme="minorHAnsi"/>
              </w:rPr>
              <w:t>, kroužků</w:t>
            </w:r>
            <w:r w:rsidR="005D244F" w:rsidRPr="00FA74FE">
              <w:rPr>
                <w:rFonts w:asciiTheme="minorHAnsi" w:hAnsiTheme="minorHAnsi"/>
              </w:rPr>
              <w:t xml:space="preserve"> a školení vstupují do budovy </w:t>
            </w:r>
            <w:r w:rsidRPr="00FA74FE">
              <w:rPr>
                <w:rFonts w:asciiTheme="minorHAnsi" w:hAnsiTheme="minorHAnsi"/>
              </w:rPr>
              <w:t>hlavním vchodem</w:t>
            </w:r>
            <w:r w:rsidR="005D244F" w:rsidRPr="00FA74FE">
              <w:rPr>
                <w:rFonts w:asciiTheme="minorHAnsi" w:hAnsiTheme="minorHAnsi"/>
              </w:rPr>
              <w:t xml:space="preserve"> za osobní účasti vedoucího kurzu, </w:t>
            </w:r>
            <w:r w:rsidRPr="00FA74FE">
              <w:rPr>
                <w:rFonts w:asciiTheme="minorHAnsi" w:hAnsiTheme="minorHAnsi"/>
              </w:rPr>
              <w:t xml:space="preserve">kroužku, </w:t>
            </w:r>
            <w:r w:rsidR="005D244F" w:rsidRPr="00FA74FE">
              <w:rPr>
                <w:rFonts w:asciiTheme="minorHAnsi" w:hAnsiTheme="minorHAnsi"/>
              </w:rPr>
              <w:t>školení.</w:t>
            </w:r>
          </w:p>
          <w:p w:rsidR="005D244F" w:rsidRPr="00FA74FE" w:rsidRDefault="005D244F" w:rsidP="00770AA2">
            <w:pPr>
              <w:pStyle w:val="Odstavecseseznamem"/>
              <w:numPr>
                <w:ilvl w:val="2"/>
                <w:numId w:val="21"/>
              </w:numPr>
              <w:rPr>
                <w:rFonts w:asciiTheme="minorHAnsi" w:hAnsiTheme="minorHAnsi"/>
              </w:rPr>
            </w:pPr>
            <w:r w:rsidRPr="00FA74FE">
              <w:rPr>
                <w:rFonts w:asciiTheme="minorHAnsi" w:hAnsiTheme="minorHAnsi"/>
              </w:rPr>
              <w:t xml:space="preserve">Každý ze zaměstnanců školy, který  otevírá budovu cizím příchozím, je povinen </w:t>
            </w:r>
            <w:r w:rsidR="00340A66" w:rsidRPr="00FA74FE">
              <w:rPr>
                <w:rFonts w:asciiTheme="minorHAnsi" w:hAnsiTheme="minorHAnsi"/>
              </w:rPr>
              <w:t xml:space="preserve">informovat recepční, případně </w:t>
            </w:r>
            <w:r w:rsidRPr="00FA74FE">
              <w:rPr>
                <w:rFonts w:asciiTheme="minorHAnsi" w:hAnsiTheme="minorHAnsi"/>
              </w:rPr>
              <w:t>zjistit důvod jejich návštěvy, zapsat je do knihy návštěv a zajistit, aby se nepohybovali nekontrolovaně po budově.</w:t>
            </w:r>
          </w:p>
          <w:p w:rsidR="00340A66" w:rsidRPr="00FA74FE" w:rsidRDefault="00340A66" w:rsidP="009E2C55">
            <w:pPr>
              <w:pStyle w:val="Styl1"/>
            </w:pPr>
          </w:p>
          <w:p w:rsidR="005D244F" w:rsidRPr="00FA74FE" w:rsidRDefault="005D244F" w:rsidP="009E2C55">
            <w:pPr>
              <w:pStyle w:val="Styl1"/>
            </w:pP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FC42C9" w:rsidRPr="00FA74FE" w:rsidRDefault="00FC42C9" w:rsidP="00FC42C9">
            <w:pPr>
              <w:pStyle w:val="Mjslovna"/>
              <w:numPr>
                <w:ilvl w:val="0"/>
                <w:numId w:val="0"/>
              </w:numPr>
              <w:ind w:left="720"/>
              <w:rPr>
                <w:rFonts w:asciiTheme="minorHAnsi" w:hAnsiTheme="minorHAnsi"/>
              </w:rPr>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Podmínky pohybu po budovách školy</w:t>
            </w:r>
          </w:p>
          <w:p w:rsidR="00287DFA" w:rsidRPr="00FA74FE" w:rsidRDefault="00287DFA" w:rsidP="009E2C55">
            <w:pPr>
              <w:pStyle w:val="Styl2"/>
            </w:pP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O velké přestávce se žáci mohou pohybovat ve vnitřním prostoru školní budovy</w:t>
            </w:r>
            <w:r w:rsidR="00A564AA" w:rsidRPr="00FA74FE">
              <w:rPr>
                <w:rFonts w:asciiTheme="minorHAnsi" w:hAnsiTheme="minorHAnsi"/>
              </w:rPr>
              <w:t>, nebo ve venkovním areálu školy</w:t>
            </w:r>
            <w:r w:rsidRPr="00FA74FE">
              <w:rPr>
                <w:rFonts w:asciiTheme="minorHAnsi" w:hAnsiTheme="minorHAnsi"/>
              </w:rPr>
              <w:t xml:space="preserve">. Do jiných kmenových tříd nevstupují. Vstup do </w:t>
            </w:r>
            <w:r w:rsidR="00A564AA" w:rsidRPr="00FA74FE">
              <w:rPr>
                <w:rFonts w:asciiTheme="minorHAnsi" w:hAnsiTheme="minorHAnsi"/>
              </w:rPr>
              <w:t>odborných</w:t>
            </w:r>
            <w:r w:rsidR="00287DFA" w:rsidRPr="00FA74FE">
              <w:rPr>
                <w:rFonts w:asciiTheme="minorHAnsi" w:hAnsiTheme="minorHAnsi"/>
              </w:rPr>
              <w:t xml:space="preserve"> učeben je povolen</w:t>
            </w:r>
            <w:r w:rsidRPr="00FA74FE">
              <w:rPr>
                <w:rFonts w:asciiTheme="minorHAnsi" w:hAnsiTheme="minorHAnsi"/>
              </w:rPr>
              <w:t xml:space="preserve"> pouze za přítomnosti pedagogického pracovníka</w:t>
            </w:r>
            <w:r w:rsidR="00A564AA" w:rsidRPr="00FA74FE">
              <w:rPr>
                <w:rFonts w:asciiTheme="minorHAnsi" w:hAnsiTheme="minorHAnsi"/>
              </w:rPr>
              <w:t>.</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V době hlavní přestávky žáci svačí</w:t>
            </w:r>
            <w:r w:rsidR="00982F53" w:rsidRPr="00FA74FE">
              <w:rPr>
                <w:rFonts w:asciiTheme="minorHAnsi" w:hAnsiTheme="minorHAnsi"/>
              </w:rPr>
              <w:t>,</w:t>
            </w:r>
            <w:r w:rsidRPr="00FA74FE">
              <w:rPr>
                <w:rFonts w:asciiTheme="minorHAnsi" w:hAnsiTheme="minorHAnsi"/>
              </w:rPr>
              <w:t xml:space="preserve"> odpočívají</w:t>
            </w:r>
            <w:r w:rsidR="00982F53" w:rsidRPr="00FA74FE">
              <w:rPr>
                <w:rFonts w:asciiTheme="minorHAnsi" w:hAnsiTheme="minorHAnsi"/>
              </w:rPr>
              <w:t xml:space="preserve"> a připravují se na následující výuku.</w:t>
            </w:r>
          </w:p>
          <w:p w:rsidR="00982F53"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 xml:space="preserve">O všech přestávkách je umožněn pohyb dětí mimo třídu. </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Končí-li třída vyučování</w:t>
            </w:r>
            <w:r w:rsidR="00287DFA" w:rsidRPr="00FA74FE">
              <w:rPr>
                <w:rFonts w:asciiTheme="minorHAnsi" w:hAnsiTheme="minorHAnsi"/>
              </w:rPr>
              <w:t xml:space="preserve"> </w:t>
            </w:r>
            <w:r w:rsidR="00CD37D3" w:rsidRPr="00FA74FE">
              <w:rPr>
                <w:rFonts w:asciiTheme="minorHAnsi" w:hAnsiTheme="minorHAnsi"/>
              </w:rPr>
              <w:t>v budově školy na Benešově ulici</w:t>
            </w:r>
            <w:r w:rsidRPr="00FA74FE">
              <w:rPr>
                <w:rFonts w:asciiTheme="minorHAnsi" w:hAnsiTheme="minorHAnsi"/>
              </w:rPr>
              <w:t xml:space="preserve">, odvádí vyučující žáky do šatny a dbá, aby se v šatně chovali ukázněně. Žáky, kteří se stravují ve školní jídelně, </w:t>
            </w:r>
            <w:r w:rsidR="00CD37D3" w:rsidRPr="00FA74FE">
              <w:rPr>
                <w:rFonts w:asciiTheme="minorHAnsi" w:hAnsiTheme="minorHAnsi"/>
              </w:rPr>
              <w:t>předává pracovníkovi vykonávajícímu dohled ve ŠJ.</w:t>
            </w:r>
          </w:p>
          <w:p w:rsidR="00CD37D3" w:rsidRPr="00FA74FE" w:rsidRDefault="00CD37D3" w:rsidP="00770AA2">
            <w:pPr>
              <w:pStyle w:val="Odstavecseseznamem"/>
              <w:numPr>
                <w:ilvl w:val="2"/>
                <w:numId w:val="22"/>
              </w:numPr>
              <w:rPr>
                <w:rFonts w:asciiTheme="minorHAnsi" w:hAnsiTheme="minorHAnsi"/>
              </w:rPr>
            </w:pPr>
            <w:r w:rsidRPr="00FA74FE">
              <w:rPr>
                <w:rFonts w:asciiTheme="minorHAnsi" w:hAnsiTheme="minorHAnsi"/>
              </w:rPr>
              <w:t>Na budově Komenského odvede p</w:t>
            </w:r>
            <w:r w:rsidR="00287DFA" w:rsidRPr="00FA74FE">
              <w:rPr>
                <w:rFonts w:asciiTheme="minorHAnsi" w:hAnsiTheme="minorHAnsi"/>
              </w:rPr>
              <w:t xml:space="preserve">o poslední hodině učitel žáky </w:t>
            </w:r>
            <w:r w:rsidR="005D244F" w:rsidRPr="00FA74FE">
              <w:rPr>
                <w:rFonts w:asciiTheme="minorHAnsi" w:hAnsiTheme="minorHAnsi"/>
              </w:rPr>
              <w:t xml:space="preserve">do šatny, </w:t>
            </w:r>
            <w:r w:rsidRPr="00FA74FE">
              <w:rPr>
                <w:rFonts w:asciiTheme="minorHAnsi" w:hAnsiTheme="minorHAnsi"/>
              </w:rPr>
              <w:t xml:space="preserve">předá žáky pověřenému pedag. pracovníku, který </w:t>
            </w:r>
            <w:r w:rsidR="005D244F" w:rsidRPr="00FA74FE">
              <w:rPr>
                <w:rFonts w:asciiTheme="minorHAnsi" w:hAnsiTheme="minorHAnsi"/>
              </w:rPr>
              <w:t>vyčká, až se obléknou, odchází poslední a odvádí děti do jídelny</w:t>
            </w:r>
            <w:r w:rsidRPr="00FA74FE">
              <w:rPr>
                <w:rFonts w:asciiTheme="minorHAnsi" w:hAnsiTheme="minorHAnsi"/>
              </w:rPr>
              <w:t>.</w:t>
            </w:r>
            <w:r w:rsidR="005D244F" w:rsidRPr="00FA74FE">
              <w:rPr>
                <w:rFonts w:asciiTheme="minorHAnsi" w:hAnsiTheme="minorHAnsi"/>
              </w:rPr>
              <w:t xml:space="preserve"> Děti chodící do ŠD přebírá vychovatelka. </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Žáci, kteří po skončení vyučování nejdou na oběd do školní jídelny</w:t>
            </w:r>
            <w:r w:rsidR="00CD37D3" w:rsidRPr="00FA74FE">
              <w:rPr>
                <w:rFonts w:asciiTheme="minorHAnsi" w:hAnsiTheme="minorHAnsi"/>
              </w:rPr>
              <w:t>,</w:t>
            </w:r>
            <w:r w:rsidRPr="00FA74FE">
              <w:rPr>
                <w:rFonts w:asciiTheme="minorHAnsi" w:hAnsiTheme="minorHAnsi"/>
              </w:rPr>
              <w:t xml:space="preserve"> se zbytečně a bezdůvodně nezdržují v šatnách a prostor</w:t>
            </w:r>
            <w:r w:rsidR="00CD37D3" w:rsidRPr="00FA74FE">
              <w:rPr>
                <w:rFonts w:asciiTheme="minorHAnsi" w:hAnsiTheme="minorHAnsi"/>
              </w:rPr>
              <w:t>y</w:t>
            </w:r>
            <w:r w:rsidR="00287DFA" w:rsidRPr="00FA74FE">
              <w:rPr>
                <w:rFonts w:asciiTheme="minorHAnsi" w:hAnsiTheme="minorHAnsi"/>
              </w:rPr>
              <w:t xml:space="preserve"> školy rychle opouštějí</w:t>
            </w:r>
            <w:r w:rsidR="00CD37D3" w:rsidRPr="00FA74FE">
              <w:rPr>
                <w:rFonts w:asciiTheme="minorHAnsi" w:hAnsiTheme="minorHAnsi"/>
              </w:rPr>
              <w:t>.</w:t>
            </w:r>
          </w:p>
          <w:p w:rsidR="00CD37D3"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 xml:space="preserve">Žáci, kteří jdou na oběd do školní jídelny, </w:t>
            </w:r>
            <w:r w:rsidR="00866750">
              <w:rPr>
                <w:rFonts w:asciiTheme="minorHAnsi" w:hAnsiTheme="minorHAnsi"/>
              </w:rPr>
              <w:t xml:space="preserve">se řídí časovým časovým rozvrhem obědů, </w:t>
            </w:r>
            <w:r w:rsidRPr="00FA74FE">
              <w:rPr>
                <w:rFonts w:asciiTheme="minorHAnsi" w:hAnsiTheme="minorHAnsi"/>
              </w:rPr>
              <w:t xml:space="preserve">vstupují do jídelny ve školní obuvi a při čekání na oběd se řídí pokyny osob konajících dohled, v jídelně se řídí řádem školní jídelny, vyvěšeném na viditelném místě. </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Po skončení oběda ve školní jídelně odcházejí žáci do šaten a opouští budovu školy.</w:t>
            </w:r>
          </w:p>
          <w:p w:rsidR="005D244F" w:rsidRPr="00FA74FE" w:rsidRDefault="00100C17" w:rsidP="00770AA2">
            <w:pPr>
              <w:pStyle w:val="Odstavecseseznamem"/>
              <w:numPr>
                <w:ilvl w:val="2"/>
                <w:numId w:val="22"/>
              </w:numPr>
              <w:rPr>
                <w:rFonts w:asciiTheme="minorHAnsi" w:hAnsiTheme="minorHAnsi"/>
              </w:rPr>
            </w:pPr>
            <w:r w:rsidRPr="00FA74FE">
              <w:rPr>
                <w:rFonts w:asciiTheme="minorHAnsi" w:hAnsiTheme="minorHAnsi"/>
              </w:rPr>
              <w:t>Třídní učitel předává žáky příslušné vychovatelce.</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 xml:space="preserve">Do </w:t>
            </w:r>
            <w:r w:rsidR="00287DFA" w:rsidRPr="00FA74FE">
              <w:rPr>
                <w:rFonts w:asciiTheme="minorHAnsi" w:hAnsiTheme="minorHAnsi"/>
              </w:rPr>
              <w:t>odborných učeben</w:t>
            </w:r>
            <w:r w:rsidRPr="00FA74FE">
              <w:rPr>
                <w:rFonts w:asciiTheme="minorHAnsi" w:hAnsiTheme="minorHAnsi"/>
              </w:rPr>
              <w:t xml:space="preserve"> odcházejí žáci organizovaně </w:t>
            </w:r>
            <w:r w:rsidR="00100C17" w:rsidRPr="00FA74FE">
              <w:rPr>
                <w:rFonts w:asciiTheme="minorHAnsi" w:hAnsiTheme="minorHAnsi"/>
              </w:rPr>
              <w:t>s vyučujícím</w:t>
            </w:r>
            <w:r w:rsidRPr="00FA74FE">
              <w:rPr>
                <w:rFonts w:asciiTheme="minorHAnsi" w:hAnsiTheme="minorHAnsi"/>
              </w:rPr>
              <w:t xml:space="preserve">. </w:t>
            </w:r>
          </w:p>
          <w:p w:rsidR="005D244F" w:rsidRPr="00FA74FE" w:rsidRDefault="00100C17" w:rsidP="00770AA2">
            <w:pPr>
              <w:pStyle w:val="Odstavecseseznamem"/>
              <w:numPr>
                <w:ilvl w:val="2"/>
                <w:numId w:val="22"/>
              </w:numPr>
              <w:rPr>
                <w:rFonts w:asciiTheme="minorHAnsi" w:hAnsiTheme="minorHAnsi"/>
              </w:rPr>
            </w:pPr>
            <w:r w:rsidRPr="00FA74FE">
              <w:rPr>
                <w:rFonts w:asciiTheme="minorHAnsi" w:hAnsiTheme="minorHAnsi"/>
              </w:rPr>
              <w:t>V odborných učebnách</w:t>
            </w:r>
            <w:r w:rsidR="005D244F" w:rsidRPr="00FA74FE">
              <w:rPr>
                <w:rFonts w:asciiTheme="minorHAnsi" w:hAnsiTheme="minorHAnsi"/>
              </w:rPr>
              <w:t xml:space="preserve"> se nesmějí žáci zdržovat bez dohledu učitele, který zodpovídá za žáky po celou vyučovací dobu i o přestávkách.  </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Žáci nevstupují do sborovny, kabinetů a ostatních místností vyčleněných pro pedagogické pracovníky nebo zaměstnance školy, nevstupuje také do provozních míst. Vstupují pouze na vyzvání.</w:t>
            </w:r>
          </w:p>
          <w:p w:rsidR="00287DFA"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 xml:space="preserve">Na tělesnou výchovu </w:t>
            </w:r>
            <w:r w:rsidR="00100C17" w:rsidRPr="00FA74FE">
              <w:rPr>
                <w:rFonts w:asciiTheme="minorHAnsi" w:hAnsiTheme="minorHAnsi"/>
              </w:rPr>
              <w:t xml:space="preserve">se </w:t>
            </w:r>
            <w:r w:rsidRPr="00FA74FE">
              <w:rPr>
                <w:rFonts w:asciiTheme="minorHAnsi" w:hAnsiTheme="minorHAnsi"/>
              </w:rPr>
              <w:t xml:space="preserve">žáci </w:t>
            </w:r>
            <w:r w:rsidR="00100C17" w:rsidRPr="00FA74FE">
              <w:rPr>
                <w:rFonts w:asciiTheme="minorHAnsi" w:hAnsiTheme="minorHAnsi"/>
              </w:rPr>
              <w:t xml:space="preserve"> převlékají v určených prostorách již během přestávky</w:t>
            </w:r>
            <w:r w:rsidRPr="00FA74FE">
              <w:rPr>
                <w:rFonts w:asciiTheme="minorHAnsi" w:hAnsiTheme="minorHAnsi"/>
              </w:rPr>
              <w:t>.</w:t>
            </w:r>
          </w:p>
          <w:p w:rsidR="005D244F" w:rsidRPr="00FA74FE" w:rsidRDefault="005D244F" w:rsidP="00287DFA">
            <w:pPr>
              <w:pStyle w:val="Odstavecseseznamem"/>
              <w:ind w:left="1224"/>
              <w:rPr>
                <w:rFonts w:asciiTheme="minorHAnsi" w:hAnsiTheme="minorHAnsi"/>
              </w:rPr>
            </w:pPr>
            <w:r w:rsidRPr="00FA74FE">
              <w:rPr>
                <w:rFonts w:asciiTheme="minorHAnsi" w:hAnsiTheme="minorHAnsi"/>
              </w:rPr>
              <w:t xml:space="preserve"> </w:t>
            </w: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287DFA" w:rsidRPr="00FA74FE" w:rsidRDefault="00287DFA" w:rsidP="009E2C55">
            <w:pPr>
              <w:pStyle w:val="Styl2"/>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Organizace vzdělávání mimo budovu školy</w:t>
            </w:r>
          </w:p>
          <w:p w:rsidR="00287DFA" w:rsidRPr="00FA74FE" w:rsidRDefault="00287DFA" w:rsidP="009E2C55">
            <w:pPr>
              <w:pStyle w:val="Styl2"/>
            </w:pPr>
          </w:p>
          <w:p w:rsidR="005D244F" w:rsidRPr="00FA74FE" w:rsidRDefault="005D244F" w:rsidP="00770AA2">
            <w:pPr>
              <w:pStyle w:val="Odstavecseseznamem"/>
              <w:numPr>
                <w:ilvl w:val="2"/>
                <w:numId w:val="23"/>
              </w:numPr>
              <w:rPr>
                <w:rFonts w:asciiTheme="minorHAnsi" w:hAnsiTheme="minorHAnsi"/>
              </w:rPr>
            </w:pPr>
            <w:r w:rsidRPr="00FA74FE">
              <w:rPr>
                <w:rFonts w:asciiTheme="minorHAnsi" w:hAnsiTheme="minorHAnsi"/>
              </w:rPr>
              <w:t xml:space="preserve">Při akcích konaných mimo místo, kde škola uskutečňuje vzdělávání, kdy místem pro shromáždění žáků není místo, kde škola uskutečňuje vzdělávání, se zajišťuje bezpečnost a ochrana zdraví žáků na předem určeném místě </w:t>
            </w:r>
            <w:r w:rsidR="001D045B" w:rsidRPr="00FA74FE">
              <w:rPr>
                <w:rFonts w:asciiTheme="minorHAnsi" w:hAnsiTheme="minorHAnsi"/>
              </w:rPr>
              <w:t>15</w:t>
            </w:r>
            <w:r w:rsidRPr="00FA74FE">
              <w:rPr>
                <w:rFonts w:asciiTheme="minorHAnsi" w:hAnsiTheme="minorHAnsi"/>
              </w:rPr>
              <w:t xml:space="preserve">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 a to zápisem </w:t>
            </w:r>
            <w:r w:rsidR="00BC4C51" w:rsidRPr="00FA74FE">
              <w:rPr>
                <w:rFonts w:asciiTheme="minorHAnsi" w:hAnsiTheme="minorHAnsi"/>
              </w:rPr>
              <w:t xml:space="preserve">do </w:t>
            </w:r>
            <w:r w:rsidRPr="00FA74FE">
              <w:rPr>
                <w:rFonts w:asciiTheme="minorHAnsi" w:hAnsiTheme="minorHAnsi"/>
              </w:rPr>
              <w:t>elektronické žákovské knížky nebo jinou písemnou informací.</w:t>
            </w:r>
          </w:p>
          <w:p w:rsidR="005D244F" w:rsidRPr="00FA74FE" w:rsidRDefault="005D244F" w:rsidP="00770AA2">
            <w:pPr>
              <w:pStyle w:val="Odstavecseseznamem"/>
              <w:numPr>
                <w:ilvl w:val="2"/>
                <w:numId w:val="23"/>
              </w:numPr>
              <w:rPr>
                <w:rFonts w:asciiTheme="minorHAnsi" w:hAnsiTheme="minorHAnsi"/>
              </w:rPr>
            </w:pPr>
            <w:r w:rsidRPr="00FA74FE">
              <w:rPr>
                <w:rFonts w:asciiTheme="minorHAnsi" w:hAnsiTheme="minorHAnsi"/>
              </w:rPr>
              <w:t>Probíhá-li výuka mimo kmenovou budovu, je povinností vyučujícího konat dohled a organizovat přesun žáků z této budovy do budovy kmenové školy. Přesun může zajistit i jiná dospělá osoba pověřená vedením školy dle § 6 odst. 6 vyhlášky č. 263/2007 Sb., pracovní řád.</w:t>
            </w:r>
          </w:p>
          <w:p w:rsidR="005D244F" w:rsidRPr="00FA74FE" w:rsidRDefault="005D244F" w:rsidP="00770AA2">
            <w:pPr>
              <w:pStyle w:val="Odstavecseseznamem"/>
              <w:numPr>
                <w:ilvl w:val="2"/>
                <w:numId w:val="23"/>
              </w:numPr>
              <w:rPr>
                <w:rFonts w:asciiTheme="minorHAnsi" w:hAnsiTheme="minorHAnsi"/>
              </w:rPr>
            </w:pPr>
            <w:r w:rsidRPr="00FA74FE">
              <w:rPr>
                <w:rFonts w:asciiTheme="minorHAnsi" w:hAnsiTheme="minorHAnsi"/>
              </w:rPr>
              <w:t>Při organizaci výuky na mimoškolních akcích stanoví zařazení a délku přestávek pedagog pověřený vedením akce, a to podle charakteru činnosti a s přihlédnutím k základním fyziologickým potřebám žáků.</w:t>
            </w:r>
          </w:p>
          <w:p w:rsidR="005D244F" w:rsidRPr="00FA74FE" w:rsidRDefault="005D244F" w:rsidP="00770AA2">
            <w:pPr>
              <w:pStyle w:val="Odstavecseseznamem"/>
              <w:numPr>
                <w:ilvl w:val="2"/>
                <w:numId w:val="23"/>
              </w:numPr>
              <w:rPr>
                <w:rFonts w:asciiTheme="minorHAnsi" w:hAnsiTheme="minorHAnsi"/>
              </w:rPr>
            </w:pPr>
            <w:r w:rsidRPr="00FA74FE">
              <w:rPr>
                <w:rFonts w:asciiTheme="minorHAnsi" w:hAnsiTheme="minorHAnsi"/>
              </w:rPr>
              <w:t xml:space="preserve">Odchod a příchod žáků na mimoškolní akce organizuje doprovázející pedagogický pracovník. Sraz všech účastníků akce proběhne nejpozději </w:t>
            </w:r>
            <w:r w:rsidR="001D045B" w:rsidRPr="00FA74FE">
              <w:rPr>
                <w:rFonts w:asciiTheme="minorHAnsi" w:hAnsiTheme="minorHAnsi"/>
              </w:rPr>
              <w:t>15</w:t>
            </w:r>
            <w:r w:rsidRPr="00FA74FE">
              <w:rPr>
                <w:rFonts w:asciiTheme="minorHAnsi" w:hAnsiTheme="minorHAnsi"/>
              </w:rPr>
              <w:t xml:space="preserve"> minut před jejím zahájením. </w:t>
            </w:r>
          </w:p>
          <w:p w:rsidR="00BC4C51" w:rsidRPr="00FA74FE" w:rsidRDefault="001D045B" w:rsidP="00770AA2">
            <w:pPr>
              <w:pStyle w:val="Odstavecseseznamem"/>
              <w:numPr>
                <w:ilvl w:val="2"/>
                <w:numId w:val="23"/>
              </w:numPr>
              <w:rPr>
                <w:rFonts w:asciiTheme="minorHAnsi" w:hAnsiTheme="minorHAnsi"/>
              </w:rPr>
            </w:pPr>
            <w:r w:rsidRPr="00FA74FE">
              <w:rPr>
                <w:rFonts w:asciiTheme="minorHAnsi" w:hAnsiTheme="minorHAnsi"/>
              </w:rPr>
              <w:t xml:space="preserve"> </w:t>
            </w:r>
            <w:r w:rsidR="00BC4C51" w:rsidRPr="00FA74FE">
              <w:rPr>
                <w:rFonts w:asciiTheme="minorHAnsi" w:hAnsiTheme="minorHAnsi"/>
              </w:rPr>
              <w:t>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w:t>
            </w:r>
          </w:p>
          <w:p w:rsidR="001D045B" w:rsidRPr="00FA74FE" w:rsidRDefault="001D045B" w:rsidP="009E2C55">
            <w:pPr>
              <w:pStyle w:val="Styl1"/>
            </w:pPr>
          </w:p>
          <w:p w:rsidR="00BC4C51" w:rsidRPr="00FA74FE" w:rsidRDefault="00BC4C51" w:rsidP="009E2C55">
            <w:pPr>
              <w:pStyle w:val="Styl1"/>
            </w:pP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287DFA" w:rsidRPr="00FA74FE" w:rsidRDefault="00287DFA" w:rsidP="009E2C55">
            <w:pPr>
              <w:pStyle w:val="Styl2"/>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Možnost přítomnosti žáků ve škole před či po vyučování</w:t>
            </w:r>
          </w:p>
          <w:p w:rsidR="00287DFA" w:rsidRPr="00FA74FE" w:rsidRDefault="00287DFA" w:rsidP="009E2C55">
            <w:pPr>
              <w:pStyle w:val="Styl2"/>
            </w:pPr>
          </w:p>
          <w:p w:rsidR="005D244F" w:rsidRPr="00FA74FE" w:rsidRDefault="005D244F" w:rsidP="00770AA2">
            <w:pPr>
              <w:pStyle w:val="Odstavecseseznamem"/>
              <w:numPr>
                <w:ilvl w:val="2"/>
                <w:numId w:val="24"/>
              </w:numPr>
              <w:rPr>
                <w:rFonts w:asciiTheme="minorHAnsi" w:hAnsiTheme="minorHAnsi"/>
              </w:rPr>
            </w:pPr>
            <w:r w:rsidRPr="00FA74FE">
              <w:rPr>
                <w:rFonts w:asciiTheme="minorHAnsi" w:hAnsiTheme="minorHAnsi"/>
              </w:rPr>
              <w:t>Po vyučování se žáci ve škole nezdržují, výjimku tvoří návštěvy školní družiny</w:t>
            </w:r>
            <w:r w:rsidR="00642299" w:rsidRPr="00FA74FE">
              <w:rPr>
                <w:rFonts w:asciiTheme="minorHAnsi" w:hAnsiTheme="minorHAnsi"/>
              </w:rPr>
              <w:t>,</w:t>
            </w:r>
            <w:r w:rsidR="009E5A20" w:rsidRPr="00FA74FE">
              <w:rPr>
                <w:rFonts w:asciiTheme="minorHAnsi" w:hAnsiTheme="minorHAnsi"/>
              </w:rPr>
              <w:t xml:space="preserve"> studovny a doučování.</w:t>
            </w:r>
          </w:p>
          <w:p w:rsidR="005D244F" w:rsidRPr="00FA74FE" w:rsidRDefault="005D244F" w:rsidP="00770AA2">
            <w:pPr>
              <w:pStyle w:val="Odstavecseseznamem"/>
              <w:numPr>
                <w:ilvl w:val="2"/>
                <w:numId w:val="24"/>
              </w:numPr>
              <w:rPr>
                <w:rFonts w:asciiTheme="minorHAnsi" w:hAnsiTheme="minorHAnsi"/>
              </w:rPr>
            </w:pPr>
            <w:r w:rsidRPr="00FA74FE">
              <w:rPr>
                <w:rFonts w:asciiTheme="minorHAnsi" w:hAnsiTheme="minorHAnsi"/>
              </w:rPr>
              <w:t>Před vyučováním, po jeho skončení nebo po obědě mohou žáci pobývat ve školním areálu</w:t>
            </w:r>
            <w:r w:rsidR="009E5A20" w:rsidRPr="00FA74FE">
              <w:rPr>
                <w:rFonts w:asciiTheme="minorHAnsi" w:hAnsiTheme="minorHAnsi"/>
              </w:rPr>
              <w:t xml:space="preserve"> </w:t>
            </w:r>
            <w:r w:rsidRPr="00FA74FE">
              <w:rPr>
                <w:rFonts w:asciiTheme="minorHAnsi" w:hAnsiTheme="minorHAnsi"/>
              </w:rPr>
              <w:t xml:space="preserve">a využívat sportovní plochy a zařízení, avšak pod podmínkou, že </w:t>
            </w:r>
            <w:r w:rsidR="009E5A20" w:rsidRPr="00FA74FE">
              <w:rPr>
                <w:rFonts w:asciiTheme="minorHAnsi" w:hAnsiTheme="minorHAnsi"/>
              </w:rPr>
              <w:t xml:space="preserve">zde neprobíhá výuka, činnost ŠD a že </w:t>
            </w:r>
            <w:r w:rsidRPr="00FA74FE">
              <w:rPr>
                <w:rFonts w:asciiTheme="minorHAnsi" w:hAnsiTheme="minorHAnsi"/>
              </w:rPr>
              <w:t xml:space="preserve">nenarušují nadměrnou hlučností vyučování ve třídách a chovají se ohleduplně ke školnímu majetku. Škola za ně v tomto čase neodpovídá. </w:t>
            </w:r>
          </w:p>
          <w:p w:rsidR="005D244F" w:rsidRPr="00FA74FE" w:rsidRDefault="005D244F" w:rsidP="00770AA2">
            <w:pPr>
              <w:pStyle w:val="Odstavecseseznamem"/>
              <w:numPr>
                <w:ilvl w:val="2"/>
                <w:numId w:val="24"/>
              </w:numPr>
              <w:rPr>
                <w:rFonts w:asciiTheme="minorHAnsi" w:hAnsiTheme="minorHAnsi"/>
              </w:rPr>
            </w:pPr>
            <w:r w:rsidRPr="00FA74FE">
              <w:rPr>
                <w:rFonts w:asciiTheme="minorHAnsi" w:hAnsiTheme="minorHAnsi"/>
              </w:rPr>
              <w:t xml:space="preserve">Pobyt ve školních prostorách mimo vyučování je povolen pouze v přítomnosti pedagogického pracovníka nebo zaměstnance školy. </w:t>
            </w:r>
          </w:p>
          <w:p w:rsidR="005D244F" w:rsidRPr="00FA74FE" w:rsidRDefault="005D244F" w:rsidP="00770AA2">
            <w:pPr>
              <w:pStyle w:val="Odstavecseseznamem"/>
              <w:numPr>
                <w:ilvl w:val="2"/>
                <w:numId w:val="24"/>
              </w:numPr>
              <w:rPr>
                <w:rFonts w:asciiTheme="minorHAnsi" w:hAnsiTheme="minorHAnsi"/>
              </w:rPr>
            </w:pPr>
            <w:r w:rsidRPr="00FA74FE">
              <w:rPr>
                <w:rFonts w:asciiTheme="minorHAnsi" w:hAnsiTheme="minorHAnsi"/>
              </w:rPr>
              <w:t>Je zakázáno nechávat žáky samotné ve třídě. Chce-li nebo potřebuje-li pedagogický pracovník nechat si žáky po vyučování ve třídě k doučování či z jiných výchovných důvodů, dá to den předem vědět zákonným zástupcům. V tom případě pedagogický pracovník za žáky odpovídá až do jejich odchodu ze školy.</w:t>
            </w:r>
          </w:p>
          <w:p w:rsidR="005D244F" w:rsidRPr="00FA74FE" w:rsidRDefault="005D244F" w:rsidP="00770AA2">
            <w:pPr>
              <w:pStyle w:val="Odstavecseseznamem"/>
              <w:numPr>
                <w:ilvl w:val="2"/>
                <w:numId w:val="24"/>
              </w:numPr>
              <w:rPr>
                <w:rFonts w:asciiTheme="minorHAnsi" w:hAnsiTheme="minorHAnsi"/>
              </w:rPr>
            </w:pPr>
            <w:r w:rsidRPr="00FA74FE">
              <w:rPr>
                <w:rFonts w:asciiTheme="minorHAnsi" w:hAnsiTheme="minorHAnsi"/>
              </w:rPr>
              <w:t>O polední p</w:t>
            </w:r>
            <w:r w:rsidR="00A267F3">
              <w:rPr>
                <w:rFonts w:asciiTheme="minorHAnsi" w:hAnsiTheme="minorHAnsi"/>
              </w:rPr>
              <w:t>auze</w:t>
            </w:r>
            <w:r w:rsidRPr="00FA74FE">
              <w:rPr>
                <w:rFonts w:asciiTheme="minorHAnsi" w:hAnsiTheme="minorHAnsi"/>
              </w:rPr>
              <w:t xml:space="preserve"> se žáci zdržují pouze v určených prostorách školy. Zde je zajištěn dohled.</w:t>
            </w:r>
          </w:p>
          <w:p w:rsidR="00287DFA" w:rsidRPr="00FA74FE" w:rsidRDefault="00287DFA" w:rsidP="00287DFA">
            <w:pPr>
              <w:pStyle w:val="Odstavecseseznamem"/>
              <w:ind w:left="1224"/>
              <w:rPr>
                <w:rFonts w:asciiTheme="minorHAnsi" w:hAnsiTheme="minorHAnsi"/>
              </w:rPr>
            </w:pPr>
          </w:p>
          <w:p w:rsidR="0085383F" w:rsidRPr="00FA74FE" w:rsidRDefault="0085383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Předávání žáků zákonným zástupcům</w:t>
            </w:r>
          </w:p>
          <w:p w:rsidR="0085383F" w:rsidRPr="00FA74FE" w:rsidRDefault="0085383F" w:rsidP="00770AA2">
            <w:pPr>
              <w:pStyle w:val="Odstavecseseznamem"/>
              <w:numPr>
                <w:ilvl w:val="2"/>
                <w:numId w:val="25"/>
              </w:numPr>
              <w:rPr>
                <w:rFonts w:asciiTheme="minorHAnsi" w:hAnsiTheme="minorHAnsi"/>
              </w:rPr>
            </w:pPr>
            <w:r w:rsidRPr="00FA74FE">
              <w:rPr>
                <w:rFonts w:asciiTheme="minorHAnsi" w:hAnsiTheme="minorHAnsi"/>
              </w:rPr>
              <w:t>Pedagogický pracovník předává žáka na základě písemné žádosti zákonným zástupcům žáka.</w:t>
            </w:r>
          </w:p>
          <w:p w:rsidR="0085383F" w:rsidRPr="00FA74FE" w:rsidRDefault="0085383F" w:rsidP="00770AA2">
            <w:pPr>
              <w:pStyle w:val="Odstavecseseznamem"/>
              <w:numPr>
                <w:ilvl w:val="2"/>
                <w:numId w:val="25"/>
              </w:numPr>
              <w:rPr>
                <w:rFonts w:asciiTheme="minorHAnsi" w:hAnsiTheme="minorHAnsi"/>
              </w:rPr>
            </w:pPr>
            <w:r w:rsidRPr="00FA74FE">
              <w:rPr>
                <w:rFonts w:asciiTheme="minorHAnsi" w:hAnsiTheme="minorHAnsi"/>
              </w:rPr>
              <w:t>Předávat žáka jiné osobě lze pouze na základě písemného zmocnění pro předávání žáka jiným pověřeným osobám dle</w:t>
            </w:r>
            <w:r w:rsidRPr="00FA74FE">
              <w:rPr>
                <w:rFonts w:asciiTheme="minorHAnsi" w:hAnsiTheme="minorHAnsi" w:cstheme="minorHAnsi"/>
                <w:iCs/>
              </w:rPr>
              <w:t xml:space="preserve"> § 858 občanského zákoníku.</w:t>
            </w: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287DFA" w:rsidRPr="00FA74FE" w:rsidRDefault="00287DFA" w:rsidP="009E2C55">
            <w:pPr>
              <w:pStyle w:val="Styl2"/>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Výkon dohledu nad žáky</w:t>
            </w:r>
          </w:p>
          <w:p w:rsidR="00287DFA" w:rsidRPr="00FA74FE" w:rsidRDefault="00287DFA" w:rsidP="009E2C55">
            <w:pPr>
              <w:pStyle w:val="Styl2"/>
            </w:pP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Pedagogičtí pracovníci vykonávají dohled nad žáky dle rozpisu dohledů vydaných ředitelem školy.</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Dohled nad žáky je zajištěn po celou dobu jejich pobytu ve školní budově, přehled dohledů je vyvěšen na všech úsecích, kde dohled probíhá.   </w:t>
            </w:r>
          </w:p>
          <w:p w:rsidR="009E66C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 xml:space="preserve">Škola je povinna vykonávat nad nezletilými žáky náležitý dohled. Tento dohled zajišťují pedagogičtí pracovníci formou pedagogického dohledu. Dohled začíná </w:t>
            </w:r>
            <w:r w:rsidR="006004B2" w:rsidRPr="00FA74FE">
              <w:rPr>
                <w:rFonts w:asciiTheme="minorHAnsi" w:hAnsiTheme="minorHAnsi"/>
              </w:rPr>
              <w:t>20</w:t>
            </w:r>
            <w:r w:rsidRPr="00FA74FE">
              <w:rPr>
                <w:rFonts w:asciiTheme="minorHAnsi" w:hAnsiTheme="minorHAnsi"/>
              </w:rPr>
              <w:t xml:space="preserve"> minut před začátkem dopoledního </w:t>
            </w:r>
            <w:r w:rsidR="00365072">
              <w:rPr>
                <w:rFonts w:asciiTheme="minorHAnsi" w:hAnsiTheme="minorHAnsi"/>
              </w:rPr>
              <w:t xml:space="preserve">i odpoledního </w:t>
            </w:r>
            <w:r w:rsidRPr="00FA74FE">
              <w:rPr>
                <w:rFonts w:asciiTheme="minorHAnsi" w:hAnsiTheme="minorHAnsi"/>
              </w:rPr>
              <w:t>vyučování a končí odchodem žáků ze školy po skončení vyučování. Dohled se dále vykonává o přestávkách mezi vyučovacími hodinami a na akcích pořádaných školou.</w:t>
            </w:r>
          </w:p>
          <w:p w:rsidR="00A61283" w:rsidRPr="00FA74FE" w:rsidRDefault="009E66CF" w:rsidP="00770AA2">
            <w:pPr>
              <w:pStyle w:val="Odstavecseseznamem"/>
              <w:numPr>
                <w:ilvl w:val="2"/>
                <w:numId w:val="26"/>
              </w:numPr>
              <w:rPr>
                <w:rFonts w:asciiTheme="minorHAnsi" w:hAnsiTheme="minorHAnsi"/>
              </w:rPr>
            </w:pPr>
            <w:r w:rsidRPr="00FA74FE">
              <w:rPr>
                <w:rFonts w:asciiTheme="minorHAnsi" w:hAnsiTheme="minorHAnsi"/>
              </w:rPr>
              <w:t>Dohled může zajišťovat pedagogický pracovník nebo jiný zletilý zaměstnanec školy, který byl o výkonu dohledu řádně poučen.</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Při dohledu nad žáky u jiného právního subjektu se pedagogický dohled se řídí řádem platným pro daný objekt.</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Všichni zaměstnanci školy během celé pracovní doby reagují na všechny skutečnosti, které by ohrozily bezpečnost školy (cizí osoba v budově, porušování školního řádu ze strany žáků, nefunkční technické zabezpečení).</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Ředitel školy dbá, aby byly suplovány i dohledy nad žáky v případě nepřítomnosti pedagogického pracovníka.</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Na dohled o jednotlivých přestávkách nastupují pedagogičtí pracovníci ihned po zvonění a zajistí, aby žáci odešli po zvonění do tříd</w:t>
            </w:r>
            <w:r w:rsidR="006004B2" w:rsidRPr="00FA74FE">
              <w:rPr>
                <w:rFonts w:asciiTheme="minorHAnsi" w:hAnsiTheme="minorHAnsi"/>
              </w:rPr>
              <w:t>.</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 xml:space="preserve"> Pedagogický pracovník je při dohledu povinen dohlížet na pořádek na chodbách, schodištích, šatnách, v jídelně školy a zamezit vycházení žáků z budovy školy během přestávek s výjimkou určených přestávek, dozírající pedagogičtí pracovníci odpovídají za bezpečnost a zdraví žáků po dobu jim určeného dohledu, nekázeň žáků řeší ve spolupráci s třídním učitelem.</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Pedagogičtí pracovníci při dohledu sledují činnost žáků ve třídách a vyžadují ukázněný pohyb žáků po chodbách. Dbají na to, aby byly dveře do tříd po celou dobu přestávky otevřeny.</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V průběhu dohledu vyučující nevykonává jinou činnost s dohledem nesouvisející.</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Polední pauza, zařazovaná z rozvrhových důvodů, není přestávkou, ale volnem mezi dopoledním a odpoledním vyučováním. V této době je přerušena výchovně-vzdělávací činnost, a proto škola nad žáky v době poledních pauz nekoná dohled. Obdobně škola nekoná nad žáky dohled před začátkem vyučování, po skončení vyučování a v době rozvrhového volna (např. při pozdějším začátku výuky a při odpadlých hodinách).</w:t>
            </w:r>
            <w:r w:rsidRPr="00FA74FE">
              <w:rPr>
                <w:rFonts w:asciiTheme="minorHAnsi" w:hAnsiTheme="minorHAnsi"/>
              </w:rPr>
              <w:br/>
              <w:t>Při akcích konaných mimo školu, kdy místem pro shromáždění žáků není škola, začíná dohled 15 minut před dobou shromáždění na určeném místě. Po skončení akce dohled končí na předem určeném místě.</w:t>
            </w:r>
          </w:p>
          <w:p w:rsidR="004654C3" w:rsidRPr="00FA74FE" w:rsidRDefault="004654C3" w:rsidP="009E2C55">
            <w:pPr>
              <w:pStyle w:val="Styl1"/>
            </w:pPr>
          </w:p>
          <w:p w:rsidR="004654C3" w:rsidRPr="00FA74FE" w:rsidRDefault="004654C3" w:rsidP="009E2C55">
            <w:pPr>
              <w:pStyle w:val="Styl1"/>
            </w:pP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563213">
            <w:pPr>
              <w:pStyle w:val="Mjslovna"/>
              <w:numPr>
                <w:ilvl w:val="0"/>
                <w:numId w:val="0"/>
              </w:numPr>
              <w:ind w:left="720"/>
              <w:rPr>
                <w:rFonts w:asciiTheme="minorHAnsi" w:hAnsiTheme="minorHAnsi"/>
              </w:rPr>
            </w:pPr>
          </w:p>
          <w:p w:rsidR="004654C3" w:rsidRPr="00FA74FE" w:rsidRDefault="004654C3" w:rsidP="00770AA2">
            <w:pPr>
              <w:pStyle w:val="Nadpis1"/>
              <w:numPr>
                <w:ilvl w:val="0"/>
                <w:numId w:val="4"/>
              </w:numPr>
              <w:rPr>
                <w:rFonts w:asciiTheme="minorHAnsi" w:hAnsiTheme="minorHAnsi"/>
              </w:rPr>
            </w:pPr>
            <w:r w:rsidRPr="00FA74FE">
              <w:rPr>
                <w:rFonts w:asciiTheme="minorHAnsi" w:hAnsiTheme="minorHAnsi"/>
              </w:rPr>
              <w:t>Podmínky zajištění bezpečnosti a ochrany zdraví žáků a jejich ochrany před sociálně patologickými jevy a před projevy diskriminace, nepřátelství nebo násilí (§ 30 odst. 1 písm. c) školského zákona)</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Předcházení úrazů</w:t>
            </w:r>
          </w:p>
          <w:p w:rsidR="00563213" w:rsidRPr="00FA74FE" w:rsidRDefault="00563213" w:rsidP="009E2C55">
            <w:pPr>
              <w:pStyle w:val="Styl2"/>
              <w:rPr>
                <w:u w:val="none"/>
              </w:rPr>
            </w:pP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Žák se při všech školních činnostech chová tak, aby neohrozil zdraví své, svých spolužáků či jiných osob.</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 xml:space="preserve">Žák nenosí do školy předměty, kterými by mohl ohrozit zdraví své i ostatních. </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 xml:space="preserve">Každý úraz či nevolnost má žák povinnost neprodleně hlásit dozírajícímu, případně jinému pedagogickému pracovníkovi nebo vedení školy. </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Škola vede evidenci úrazů žáků, k nimž došlo při činnostech souvisejících s výukou, vyhotovuje a zasílá záznam o úrazu stanoveným orgánům a institucím.</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 xml:space="preserve">Každý i drobný úraz je žák povinen ohlásit vyučujícímu. Ten je povinen neprodleně informovat pověřenou osobu, která úraz zaeviduje do knihy úrazů. </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Žáci jsou povinni dbát na ochranu svého zdraví a zdraví a životy svých spolužáků, neprodleně informovat třídního učitele nebo jiného vyučujícího o případech zranění, úrazu, fyzického napadení, zastrašování, vyhrožování nebo jiné formy útisku vlastní osoby, nebo jiné osoby, jehož byli přítomni.</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Žáci i zaměstnanci školy mají povinnost se účastnit pravidelných školení v problematice  BOZP a PO a dbát bezpečnostních pokynů vedení školy.</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První pomoc a ošetření</w:t>
            </w:r>
          </w:p>
          <w:p w:rsidR="00563213" w:rsidRPr="00FA74FE" w:rsidRDefault="00563213" w:rsidP="009E2C55">
            <w:pPr>
              <w:pStyle w:val="Styl2"/>
              <w:rPr>
                <w:u w:val="none"/>
              </w:rPr>
            </w:pPr>
          </w:p>
          <w:p w:rsidR="004654C3"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 xml:space="preserve">Ředitel školy zajistí, aby byly vytvořeny podmínky pro včasné poskytnutí první pomoci a lékařského ošetření při úrazech a náhlých onemocněních. </w:t>
            </w:r>
          </w:p>
          <w:p w:rsidR="00E10724"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Ve škole jsou rozmístěny  lékárnič</w:t>
            </w:r>
            <w:r w:rsidR="00E10724" w:rsidRPr="00FA74FE">
              <w:rPr>
                <w:rFonts w:asciiTheme="minorHAnsi" w:hAnsiTheme="minorHAnsi"/>
              </w:rPr>
              <w:t>ky</w:t>
            </w:r>
            <w:r w:rsidRPr="00FA74FE">
              <w:rPr>
                <w:rFonts w:asciiTheme="minorHAnsi" w:hAnsiTheme="minorHAnsi"/>
              </w:rPr>
              <w:t xml:space="preserve"> první pomoci s potřebným vybavením</w:t>
            </w:r>
            <w:r w:rsidR="00E10724" w:rsidRPr="00FA74FE">
              <w:rPr>
                <w:rFonts w:asciiTheme="minorHAnsi" w:hAnsiTheme="minorHAnsi"/>
              </w:rPr>
              <w:t>.</w:t>
            </w:r>
          </w:p>
          <w:p w:rsidR="004654C3"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Třídní učitelé zajistí, aby se zásadami poskytování první pomoci byli seznámeni žáci školy, ředitel školy zajistí, aby se zásadami poskytování první pomoci byli seznámeni zaměstnanci školy.</w:t>
            </w:r>
          </w:p>
          <w:p w:rsidR="004654C3"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 xml:space="preserve"> V případě pracovního, školního úrazu nebo jiné zdravotní příhody (dále jen úrazu) poskytne první pomoc podle běžných zdravotnických zásad  pedagogický pracovník nebo zaměstnanec konající dohled. </w:t>
            </w:r>
          </w:p>
          <w:p w:rsidR="00A83E15" w:rsidRPr="00FA74FE" w:rsidRDefault="00A83E15" w:rsidP="00770AA2">
            <w:pPr>
              <w:pStyle w:val="Odstavecseseznamem"/>
              <w:numPr>
                <w:ilvl w:val="2"/>
                <w:numId w:val="28"/>
              </w:numPr>
              <w:rPr>
                <w:rFonts w:asciiTheme="minorHAnsi" w:hAnsiTheme="minorHAnsi"/>
              </w:rPr>
            </w:pPr>
            <w:r w:rsidRPr="00FA74FE">
              <w:rPr>
                <w:rFonts w:asciiTheme="minorHAnsi" w:hAnsiTheme="minorHAnsi"/>
              </w:rPr>
              <w:t>Pokud žák vykazuje známky akutního onemocnění (vysoká horečka, zvracení, průjem), zajistí zaměstnanec školy jeho oddělení od ostatních a dohled zletilé fyzické osoby.</w:t>
            </w:r>
          </w:p>
          <w:p w:rsidR="004654C3"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 xml:space="preserve">Zaměstnanec školy provádějící dohled okamžitě telefonicky ohlásí událost vedení školy. V případě potřeby uvědomí záchrannou lékařskou pomoc. </w:t>
            </w:r>
          </w:p>
          <w:p w:rsidR="004654C3"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 xml:space="preserve">O případném úrazu žáka musí být </w:t>
            </w:r>
            <w:r w:rsidR="00E10724" w:rsidRPr="00FA74FE">
              <w:rPr>
                <w:rFonts w:asciiTheme="minorHAnsi" w:hAnsiTheme="minorHAnsi"/>
              </w:rPr>
              <w:t xml:space="preserve">neprodleně </w:t>
            </w:r>
            <w:r w:rsidRPr="00FA74FE">
              <w:rPr>
                <w:rFonts w:asciiTheme="minorHAnsi" w:hAnsiTheme="minorHAnsi"/>
              </w:rPr>
              <w:t>informován zákonný zástupce</w:t>
            </w:r>
            <w:r w:rsidR="00E10724" w:rsidRPr="00FA74FE">
              <w:rPr>
                <w:rFonts w:asciiTheme="minorHAnsi" w:hAnsiTheme="minorHAnsi"/>
              </w:rPr>
              <w:t xml:space="preserve">. </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Postup při informování o úrazu</w:t>
            </w:r>
          </w:p>
          <w:p w:rsidR="00563213" w:rsidRPr="00FA74FE" w:rsidRDefault="00563213" w:rsidP="009E2C55">
            <w:pPr>
              <w:pStyle w:val="Styl2"/>
              <w:rPr>
                <w:u w:val="none"/>
              </w:rPr>
            </w:pP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Školním úrazem je úraz, který se stal žákům při výchově a vzdělávání na školách a při činnostech, které s nimi přímo souvisejí. Školním úrazem je i úraz, který se stal žákům při akcích konaných mimo školu, organizovaných školou a uskutečňovaných za dohledu pověřené odpovědné osoby. Jedná se zejména o úrazy žáků na vycházkách, výletech, zájezdech, putováních, exkurzích, při koupání, plaveckém a lyžařském výcviku, při účasti na soutěžích a přehlídkách.</w:t>
            </w: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Každý školní úraz, který se stal žákovi při výchovné a vzdělávací činnosti, je žák povinen neprodleně nahlásit vyučujícímu nebo příslušnému dozírajícímu pedagogickému pracovníkovi, případně svému třídnímu učiteli.</w:t>
            </w: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 xml:space="preserve">Každý zaměstnanec školy je povinen poskytnout zraněnému žákovi první pomoc. O události a provedených opatřeních informuje neprodleně zákonného zástupce žáka. </w:t>
            </w: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Vyučující, jemuž byl úraz nahlášen či byl svědkem úrazu, oznámí úraz vedení školy</w:t>
            </w:r>
            <w:r w:rsidR="000558C8" w:rsidRPr="00FA74FE">
              <w:rPr>
                <w:rFonts w:asciiTheme="minorHAnsi" w:hAnsiTheme="minorHAnsi"/>
              </w:rPr>
              <w:t>,</w:t>
            </w:r>
            <w:r w:rsidRPr="00FA74FE">
              <w:rPr>
                <w:rFonts w:asciiTheme="minorHAnsi" w:hAnsiTheme="minorHAnsi"/>
              </w:rPr>
              <w:t xml:space="preserve"> </w:t>
            </w:r>
            <w:r w:rsidR="000558C8" w:rsidRPr="00FA74FE">
              <w:rPr>
                <w:rFonts w:asciiTheme="minorHAnsi" w:hAnsiTheme="minorHAnsi"/>
              </w:rPr>
              <w:t xml:space="preserve">pověřenému pracovníkovi a </w:t>
            </w:r>
            <w:r w:rsidRPr="00FA74FE">
              <w:rPr>
                <w:rFonts w:asciiTheme="minorHAnsi" w:hAnsiTheme="minorHAnsi"/>
              </w:rPr>
              <w:t>zajistí do 24 hodin evidenci úrazu v knize úrazů</w:t>
            </w:r>
            <w:r w:rsidR="000558C8" w:rsidRPr="00FA74FE">
              <w:rPr>
                <w:rFonts w:asciiTheme="minorHAnsi" w:hAnsiTheme="minorHAnsi"/>
              </w:rPr>
              <w:t>.</w:t>
            </w: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Jde-li o úraz, který způsobil, že se žák neúčastní činnosti školy alespoň dva dny, kromě dne, kdy k úrazu došlo, je nutno sepsat záznam o školním úrazu na stanoveném tiskopise (provést registraci úrazu). Záznam o úrazu musí být sepsán nejpozději do dvou pracovních dnů ode dne nahlášení úrazu a vyplněn pečlivě ve všech odstavcích.</w:t>
            </w: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 xml:space="preserve">Vyučující, který vyplňuje </w:t>
            </w:r>
            <w:r w:rsidR="006B040C" w:rsidRPr="00FA74FE">
              <w:rPr>
                <w:rFonts w:asciiTheme="minorHAnsi" w:hAnsiTheme="minorHAnsi"/>
              </w:rPr>
              <w:t>záznam</w:t>
            </w:r>
            <w:r w:rsidRPr="00FA74FE">
              <w:rPr>
                <w:rFonts w:asciiTheme="minorHAnsi" w:hAnsiTheme="minorHAnsi"/>
              </w:rPr>
              <w:t xml:space="preserve"> o úrazu, předá žákovi </w:t>
            </w:r>
            <w:r w:rsidR="006B040C" w:rsidRPr="00FA74FE">
              <w:rPr>
                <w:rFonts w:asciiTheme="minorHAnsi" w:hAnsiTheme="minorHAnsi"/>
              </w:rPr>
              <w:t xml:space="preserve">tiskopis </w:t>
            </w:r>
            <w:r w:rsidRPr="00FA74FE">
              <w:rPr>
                <w:rFonts w:asciiTheme="minorHAnsi" w:hAnsiTheme="minorHAnsi"/>
              </w:rPr>
              <w:t>„</w:t>
            </w:r>
            <w:r w:rsidR="006B040C" w:rsidRPr="00FA74FE">
              <w:rPr>
                <w:rFonts w:asciiTheme="minorHAnsi" w:hAnsiTheme="minorHAnsi"/>
              </w:rPr>
              <w:t>Hodnocení bolestného ČP.“</w:t>
            </w:r>
            <w:r w:rsidRPr="00FA74FE">
              <w:rPr>
                <w:rFonts w:asciiTheme="minorHAnsi" w:hAnsiTheme="minorHAnsi"/>
              </w:rPr>
              <w:t xml:space="preserve"> Žák </w:t>
            </w:r>
            <w:r w:rsidR="006B040C" w:rsidRPr="00FA74FE">
              <w:rPr>
                <w:rFonts w:asciiTheme="minorHAnsi" w:hAnsiTheme="minorHAnsi"/>
              </w:rPr>
              <w:t>ho</w:t>
            </w:r>
            <w:r w:rsidRPr="00FA74FE">
              <w:rPr>
                <w:rFonts w:asciiTheme="minorHAnsi" w:hAnsiTheme="minorHAnsi"/>
              </w:rPr>
              <w:t xml:space="preserve"> ihned po skončení léčby přinese vyplněn</w:t>
            </w:r>
            <w:r w:rsidR="006B040C" w:rsidRPr="00FA74FE">
              <w:rPr>
                <w:rFonts w:asciiTheme="minorHAnsi" w:hAnsiTheme="minorHAnsi"/>
              </w:rPr>
              <w:t>ý</w:t>
            </w:r>
            <w:r w:rsidRPr="00FA74FE">
              <w:rPr>
                <w:rFonts w:asciiTheme="minorHAnsi" w:hAnsiTheme="minorHAnsi"/>
              </w:rPr>
              <w:t xml:space="preserve"> ošetřujícím lékařem a předá </w:t>
            </w:r>
            <w:r w:rsidR="006B040C" w:rsidRPr="00FA74FE">
              <w:rPr>
                <w:rFonts w:asciiTheme="minorHAnsi" w:hAnsiTheme="minorHAnsi"/>
              </w:rPr>
              <w:t>pověřenému pracovníkovi.</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Obecné podmínky bezpečnosti a ochrany zdraví</w:t>
            </w:r>
          </w:p>
          <w:p w:rsidR="00563213" w:rsidRPr="00FA74FE" w:rsidRDefault="00563213" w:rsidP="009E2C55">
            <w:pPr>
              <w:pStyle w:val="Styl2"/>
              <w:rPr>
                <w:u w:val="none"/>
              </w:rPr>
            </w:pP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Škola zajišťuj</w:t>
            </w:r>
            <w:r w:rsidR="006B040C" w:rsidRPr="00FA74FE">
              <w:rPr>
                <w:rFonts w:asciiTheme="minorHAnsi" w:hAnsiTheme="minorHAnsi"/>
              </w:rPr>
              <w:t>e</w:t>
            </w:r>
            <w:r w:rsidRPr="00FA74FE">
              <w:rPr>
                <w:rFonts w:asciiTheme="minorHAnsi" w:hAnsiTheme="minorHAnsi"/>
              </w:rPr>
              <w:t xml:space="preserve"> bezpečnost a ochranu zdraví žáků při vzdělávání a výchově, při činnostech s ním přímo souvisejících a při poskytování školských služeb.</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 xml:space="preserve">Za bezpečnost žáků během jejich pobytu ve škole, ale i mimo školu při zaměstnání organizovaném školou, zodpovídá příslušný pedagogický pracovník. </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Všechny osoby účastné na vyučování jsou povinny dodržovat pravidla bezpečnosti a ochrany vlastního zdraví i zdraví ostatních osob a řídit se protipožárními předpisy a evakuačním plánem budovy.</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Žák se řídí platnými zásadami bezpečnosti a ochrany zdraví při všech školních činnostech.</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Žák se při všech školních činnostech chová tak, aby neohrozil zdraví své, svých spolužáků či jiných osob.</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 xml:space="preserve"> Žáci jsou povinni dbát na ochranu svého zdraví a zdraví svých spolužáků, neprodleně informovat třídního učitele (vyučujícího) o případech zranění, úrazu, fyzického napadení nebo jiné formy útisku vlastní osoby nebo jiné osoby, u nichž byl přítomen.</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Obuv a oblečení žáků musí odpovídat zásadám bezpečnosti a ochrany zdraví a dodržování hygienických pravidel.</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Pravidla přechodu mezi budovami školy</w:t>
            </w:r>
          </w:p>
          <w:p w:rsidR="00563213" w:rsidRPr="00FA74FE" w:rsidRDefault="00563213" w:rsidP="009E2C55">
            <w:pPr>
              <w:pStyle w:val="Styl2"/>
              <w:rPr>
                <w:u w:val="none"/>
              </w:rPr>
            </w:pPr>
          </w:p>
          <w:p w:rsidR="00563213" w:rsidRPr="00FA74FE" w:rsidRDefault="004654C3" w:rsidP="00770AA2">
            <w:pPr>
              <w:pStyle w:val="Odstavecseseznamem"/>
              <w:numPr>
                <w:ilvl w:val="2"/>
                <w:numId w:val="31"/>
              </w:numPr>
              <w:rPr>
                <w:rFonts w:asciiTheme="minorHAnsi" w:hAnsiTheme="minorHAnsi"/>
              </w:rPr>
            </w:pPr>
            <w:r w:rsidRPr="00FA74FE">
              <w:rPr>
                <w:rFonts w:asciiTheme="minorHAnsi" w:hAnsiTheme="minorHAnsi"/>
              </w:rPr>
              <w:t>Žáci mezi budovami přecházejí vždy za dohledu pedagoga</w:t>
            </w:r>
            <w:r w:rsidR="006B040C" w:rsidRPr="00FA74FE">
              <w:rPr>
                <w:rFonts w:asciiTheme="minorHAnsi" w:hAnsiTheme="minorHAnsi"/>
              </w:rPr>
              <w:t>, či jiného zaměstnance pověřeného dohledem</w:t>
            </w:r>
          </w:p>
          <w:p w:rsidR="004654C3" w:rsidRPr="00FA74FE" w:rsidRDefault="006B040C" w:rsidP="009E2C55">
            <w:pPr>
              <w:pStyle w:val="Styl2"/>
              <w:rPr>
                <w:u w:val="none"/>
              </w:rPr>
            </w:pPr>
            <w:r w:rsidRPr="00FA74FE">
              <w:rPr>
                <w:u w:val="none"/>
              </w:rPr>
              <w:t>.</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FC42C9" w:rsidRPr="00FA74FE" w:rsidRDefault="00FC42C9" w:rsidP="00FC42C9">
            <w:pPr>
              <w:pStyle w:val="Mjslovna"/>
              <w:numPr>
                <w:ilvl w:val="0"/>
                <w:numId w:val="0"/>
              </w:numPr>
              <w:ind w:left="720"/>
              <w:rPr>
                <w:rFonts w:asciiTheme="minorHAnsi" w:hAnsiTheme="minorHAnsi"/>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Podmínky bezpečnosti při činnosti v odborných učebnách, laboratořích, dílnách apod.</w:t>
            </w:r>
          </w:p>
          <w:p w:rsidR="005A1191" w:rsidRPr="00FA74FE" w:rsidRDefault="005A1191" w:rsidP="00770AA2">
            <w:pPr>
              <w:pStyle w:val="Odstavecseseznamem"/>
              <w:numPr>
                <w:ilvl w:val="2"/>
                <w:numId w:val="32"/>
              </w:numPr>
              <w:rPr>
                <w:rFonts w:asciiTheme="minorHAnsi" w:hAnsiTheme="minorHAnsi"/>
              </w:rPr>
            </w:pPr>
            <w:r w:rsidRPr="00FA74FE">
              <w:rPr>
                <w:rFonts w:asciiTheme="minorHAnsi" w:hAnsiTheme="minorHAnsi"/>
              </w:rPr>
              <w:t>Učitelé odborných předmětů seznámí žáky v první vyučovací hodině daného školního roku prokazatelným způsobem s řády odborných učeben, pracoven, laboratoří, školním hřištěm, tělocvičnou a cvičebnou apod. Vyučující seznámí žáky s pravidly bezpečného chování a upozorní je na možné ohrožení života, zdraví či majetku. Chybějící žáky proškolí ihned po jejich příchodu do školy, záznam o proškolení uvede do třídní knihy.</w:t>
            </w:r>
          </w:p>
          <w:p w:rsidR="005A1191" w:rsidRPr="00FA74FE" w:rsidRDefault="005A1191" w:rsidP="00770AA2">
            <w:pPr>
              <w:pStyle w:val="Odstavecseseznamem"/>
              <w:numPr>
                <w:ilvl w:val="2"/>
                <w:numId w:val="32"/>
              </w:numPr>
              <w:rPr>
                <w:rFonts w:asciiTheme="minorHAnsi" w:hAnsiTheme="minorHAnsi"/>
              </w:rPr>
            </w:pPr>
            <w:r w:rsidRPr="00FA74FE">
              <w:rPr>
                <w:rFonts w:asciiTheme="minorHAnsi" w:hAnsiTheme="minorHAnsi"/>
              </w:rPr>
              <w:t>Před vedlejšími či hlavními prázdninami provede třídní učitel poučení o bezpečnosti a ochraně zdraví.</w:t>
            </w:r>
          </w:p>
          <w:p w:rsidR="005A1191" w:rsidRPr="00FA74FE" w:rsidRDefault="005A1191" w:rsidP="00770AA2">
            <w:pPr>
              <w:pStyle w:val="Odstavecseseznamem"/>
              <w:numPr>
                <w:ilvl w:val="2"/>
                <w:numId w:val="32"/>
              </w:numPr>
              <w:rPr>
                <w:rFonts w:asciiTheme="minorHAnsi" w:hAnsiTheme="minorHAnsi"/>
              </w:rPr>
            </w:pPr>
            <w:r w:rsidRPr="00FA74FE">
              <w:rPr>
                <w:rFonts w:asciiTheme="minorHAnsi" w:hAnsiTheme="minorHAnsi"/>
              </w:rPr>
              <w:t xml:space="preserve">Před mimoškolními akcemi provede doprovázející učitel předem zvláštní poučení o BOZP. Poučení zaznamená do třídní knihy. </w:t>
            </w:r>
          </w:p>
          <w:p w:rsidR="004654C3" w:rsidRPr="00FA74FE" w:rsidRDefault="004654C3" w:rsidP="00770AA2">
            <w:pPr>
              <w:pStyle w:val="Odstavecseseznamem"/>
              <w:numPr>
                <w:ilvl w:val="2"/>
                <w:numId w:val="32"/>
              </w:numPr>
              <w:rPr>
                <w:rFonts w:asciiTheme="minorHAnsi" w:hAnsiTheme="minorHAnsi"/>
              </w:rPr>
            </w:pPr>
            <w:r w:rsidRPr="00FA74FE">
              <w:rPr>
                <w:rFonts w:asciiTheme="minorHAnsi" w:hAnsiTheme="minorHAnsi"/>
              </w:rPr>
              <w:t>Při výuce ve třídách, v odborných pracovnách a v tělocvičně se žáci řídí řádem platným pro tyto pracovny (učebny). Do všech učeben žák přechází způsobem dohodnutým s vyučujícím.</w:t>
            </w:r>
          </w:p>
          <w:p w:rsidR="004654C3" w:rsidRPr="00FA74FE" w:rsidRDefault="004654C3" w:rsidP="00770AA2">
            <w:pPr>
              <w:pStyle w:val="Odstavecseseznamem"/>
              <w:numPr>
                <w:ilvl w:val="2"/>
                <w:numId w:val="32"/>
              </w:numPr>
              <w:rPr>
                <w:rFonts w:asciiTheme="minorHAnsi" w:hAnsiTheme="minorHAnsi"/>
              </w:rPr>
            </w:pPr>
            <w:r w:rsidRPr="00FA74FE">
              <w:rPr>
                <w:rFonts w:asciiTheme="minorHAnsi" w:hAnsiTheme="minorHAnsi"/>
              </w:rPr>
              <w:t>Při výuce v tělocvičnách, na hřištích a v odborných učebnách se žáci řídí provozním řádem jednotlivých zařízení, se kterým jsou seznámeni na začátku školního roku, a pokyny příslušného vyučujícího.</w:t>
            </w:r>
          </w:p>
          <w:p w:rsidR="004654C3" w:rsidRPr="00FA74FE" w:rsidRDefault="004654C3" w:rsidP="00770AA2">
            <w:pPr>
              <w:pStyle w:val="Odstavecseseznamem"/>
              <w:numPr>
                <w:ilvl w:val="2"/>
                <w:numId w:val="32"/>
              </w:numPr>
              <w:rPr>
                <w:rFonts w:asciiTheme="minorHAnsi" w:hAnsiTheme="minorHAnsi"/>
              </w:rPr>
            </w:pPr>
            <w:r w:rsidRPr="00FA74FE">
              <w:rPr>
                <w:rFonts w:asciiTheme="minorHAnsi" w:hAnsiTheme="minorHAnsi"/>
              </w:rPr>
              <w:t>Při výuce, která probíhá v tělocvičně, na hřišti, v terénu, v odborných pracovnách školy, ve cvičné kuchyňce, v počítačové učebně a ostatních učebnách, dodržují žáci specifické bezpečnostní předpisy pro tyto učebny, dané jejich zpracovanými vnitřními řády.</w:t>
            </w:r>
          </w:p>
          <w:p w:rsidR="004654C3" w:rsidRPr="00FA74FE" w:rsidRDefault="004654C3" w:rsidP="00770AA2">
            <w:pPr>
              <w:pStyle w:val="Odstavecseseznamem"/>
              <w:numPr>
                <w:ilvl w:val="2"/>
                <w:numId w:val="32"/>
              </w:numPr>
              <w:rPr>
                <w:rFonts w:asciiTheme="minorHAnsi" w:hAnsiTheme="minorHAnsi"/>
              </w:rPr>
            </w:pPr>
            <w:r w:rsidRPr="00FA74FE">
              <w:rPr>
                <w:rFonts w:asciiTheme="minorHAnsi" w:hAnsiTheme="minorHAnsi"/>
              </w:rPr>
              <w:t xml:space="preserve">Do odborných učeben a pracoven </w:t>
            </w:r>
            <w:r w:rsidR="00B94FE7" w:rsidRPr="00FA74FE">
              <w:rPr>
                <w:rFonts w:asciiTheme="minorHAnsi" w:hAnsiTheme="minorHAnsi"/>
              </w:rPr>
              <w:t>jsou žáci odváděni vyučujícím</w:t>
            </w:r>
            <w:r w:rsidRPr="00FA74FE">
              <w:rPr>
                <w:rFonts w:asciiTheme="minorHAnsi" w:hAnsiTheme="minorHAnsi"/>
              </w:rPr>
              <w:t>. Do těchto učeben vstupují až na pokyn vyučujícího. V odborných učebnách a pracovnách se řídí provozními řády těchto učeben a bezpečnostními pravidly, s nimiž je seznámí vyučující vždy na počátku školního roku.</w:t>
            </w:r>
          </w:p>
          <w:p w:rsidR="004654C3" w:rsidRPr="00FA74FE" w:rsidRDefault="004654C3" w:rsidP="00770AA2">
            <w:pPr>
              <w:pStyle w:val="Odstavecseseznamem"/>
              <w:numPr>
                <w:ilvl w:val="2"/>
                <w:numId w:val="32"/>
              </w:numPr>
              <w:rPr>
                <w:rFonts w:asciiTheme="minorHAnsi" w:hAnsiTheme="minorHAnsi"/>
              </w:rPr>
            </w:pPr>
            <w:r w:rsidRPr="00FA74FE">
              <w:rPr>
                <w:rFonts w:asciiTheme="minorHAnsi" w:hAnsiTheme="minorHAnsi"/>
              </w:rPr>
              <w:t xml:space="preserve">Učitelé vyučující v odborných učebnách, laboratořích a učitelé tělesné výchovy </w:t>
            </w:r>
            <w:r w:rsidR="00B94FE7" w:rsidRPr="00FA74FE">
              <w:rPr>
                <w:rFonts w:asciiTheme="minorHAnsi" w:hAnsiTheme="minorHAnsi"/>
              </w:rPr>
              <w:t>vstupují</w:t>
            </w:r>
            <w:r w:rsidRPr="00FA74FE">
              <w:rPr>
                <w:rFonts w:asciiTheme="minorHAnsi" w:hAnsiTheme="minorHAnsi"/>
              </w:rPr>
              <w:t xml:space="preserve"> do odborných učeben, laboratoří a tělocvičny jako první a opouštějí je poslední.</w:t>
            </w:r>
          </w:p>
          <w:p w:rsidR="004654C3" w:rsidRPr="00FA74FE" w:rsidRDefault="004654C3" w:rsidP="009E2C55">
            <w:pPr>
              <w:pStyle w:val="Styl2"/>
              <w:rPr>
                <w:u w:val="none"/>
              </w:rPr>
            </w:pP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Podmínky bezpečnosti při tělesné výchově a sportovních kurzech</w:t>
            </w:r>
          </w:p>
          <w:p w:rsidR="00563213" w:rsidRPr="00FA74FE" w:rsidRDefault="00563213" w:rsidP="009E2C55">
            <w:pPr>
              <w:pStyle w:val="Styl2"/>
              <w:rPr>
                <w:u w:val="none"/>
              </w:rPr>
            </w:pP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V úvodních hodinách tělesné výchovy jsou žáci seznámeni vyučujícími se zásadami bezpečnosti při tělesné výchově</w:t>
            </w:r>
            <w:r w:rsidR="00493392" w:rsidRPr="00FA74FE">
              <w:rPr>
                <w:rFonts w:asciiTheme="minorHAnsi" w:hAnsiTheme="minorHAnsi"/>
              </w:rPr>
              <w:t>.</w:t>
            </w:r>
            <w:r w:rsidRPr="00FA74FE">
              <w:rPr>
                <w:rFonts w:asciiTheme="minorHAnsi" w:hAnsiTheme="minorHAnsi"/>
              </w:rPr>
              <w:t xml:space="preserve"> O poučení je proveden zápis v třídní knize. </w:t>
            </w: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 xml:space="preserve">Bezpečnost žáků při tělesné výchově zajišťuje pedagogický pracovník po celou dobu vyučování. Ve výjimečných případech pedagogický pracovník výuku dočasně přeruší a zajistí dohled zletilou osobou, která je plně způsobilá k právním úkonům a v pracovněprávním vztahu ke škole. </w:t>
            </w: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K zařazení sportovních odvětví, které nejsou podrobně rozvedeny ve školských vzdělávacích programech, musí mít pedagogický pracovník povolení ředitele školy a dodržovat bezpečnostní pravidla i metodické postupy pro danou věkovou kategorii platné v oblasti školního nebo svazového sportu.</w:t>
            </w: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zástupce případně od lékaře.  Žák, který se před nebo během cvičení necítí zdráv nebo má jiné zdravotní potíže, upozorní vyučujícího, který přihlédne k okolnostem a rozhodne o jeho další účasti na cvičení.</w:t>
            </w: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Žáci mají na hodiny tělesné výchovy předepsaný oděv a obuv.</w:t>
            </w: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Žáci jsou povinni zúčastňovat se hodin tělesné výchovy ve cvičebním úboru a ve vhodné sportovní obuvi.</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b w:val="0"/>
                <w:bCs w:val="0"/>
                <w:sz w:val="24"/>
                <w:szCs w:val="24"/>
              </w:rPr>
            </w:pPr>
            <w:r w:rsidRPr="00FA74FE">
              <w:rPr>
                <w:rFonts w:asciiTheme="minorHAnsi" w:hAnsiTheme="minorHAnsi"/>
                <w:sz w:val="24"/>
                <w:szCs w:val="24"/>
              </w:rPr>
              <w:t>Podmínky bezpečnosti při činnostech konaných mimo školu</w:t>
            </w:r>
          </w:p>
          <w:p w:rsidR="00563213" w:rsidRPr="00FA74FE" w:rsidRDefault="00563213" w:rsidP="009E2C55">
            <w:pPr>
              <w:pStyle w:val="Styl2"/>
              <w:rPr>
                <w:u w:val="none"/>
              </w:rPr>
            </w:pP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Zaměstnanec vykonává podle pokynů ředitele dohled i mimo školu a školské zařízení, zejména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Při akcích konaných mimo školu nebo školské zařízení, kdy místem pro shromáždění žáků není škola nebo školské zařízení, začíná dohled nejpozději 15 minut před dobou shromáždění na určeném místě. Po skončení akce dohled končí na předem určeném místě a v předem stanoveném čase. Místo a čas shromáždění žáků a skončení akce se oznámí nejméně dva dny před konáním akce zákonným zástupcům žáků.</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Zákonní zástupci žáků jsou povinni poskytnout vedoucímu akce údaje o zdravotním stavu dítěte. Léky, které žák používá, předají pedagogickému pracovníkovi.</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Žáci v průběhu exkurze hlásí okamžitě vedoucímu změnu zdravotního stavu, úraz. Podle závažnosti úrazu zabezpečí dozírající lékařskou pomoc. O události a provedených opatřeních informuje zákonné zástupce žáka.</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Škola zabezpečí poučení žáků před konáním akce, seznámí je se zásadami bezpečného chování a upozorní na možná rizika, včetně následných opatření. Dokladem o provedeném poučení žáků je záznam v třídní knize. Žáky, kteří nebyli v době poučení přítomni, je třeba poučit v nejbližším možném termínu (u tohoto poučení se provede zápis podepsaný žákem).</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Při vícedenních akcích konaných mimo školu, kdy jsou žáci ubytováni v objektech jiných osob, dodržují předpisy k zajištění bezpečnosti a ochrany zdraví platné v těchto objektech.</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Vedoucí akce bude po celou dobu jejího trvání dbát na ukázněné chování žáků.</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Na akcích pořádaných školou se zakazuje kouření, konzumace alkoholu a jiných zdraví škodlivých látek.</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Koupání na výletech a exkurzích se může uskutečnit pouze na vyhrazených místech. Skupina na jednoho pedagogického pracovníka je maximálně 10 žáků. Pedagogický pracovník musí ověřit bezpečnost místa na koupání, plaveckou zdatnost žáků a přesné vymezení prostoru ke koupání.</w:t>
            </w:r>
          </w:p>
        </w:tc>
      </w:tr>
      <w:tr w:rsidR="004654C3" w:rsidRPr="00FA74FE" w:rsidTr="00A604F3">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Prevence sociálně patologických jevů, prevence a řešení šikany ve škole</w:t>
            </w:r>
          </w:p>
          <w:p w:rsidR="00563213" w:rsidRPr="00FA74FE" w:rsidRDefault="00563213" w:rsidP="009E2C55">
            <w:pPr>
              <w:pStyle w:val="Styl2"/>
              <w:rPr>
                <w:u w:val="none"/>
              </w:rPr>
            </w:pP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Pro žáky a zaměstnance školy platí přísný zákaz kouření</w:t>
            </w:r>
            <w:r w:rsidR="001171BF">
              <w:rPr>
                <w:rFonts w:asciiTheme="minorHAnsi" w:hAnsiTheme="minorHAnsi"/>
              </w:rPr>
              <w:t>, požívání alkoholických nápojů, u</w:t>
            </w:r>
            <w:r w:rsidR="001171BF" w:rsidRPr="00FA74FE">
              <w:rPr>
                <w:rFonts w:asciiTheme="minorHAnsi" w:hAnsiTheme="minorHAnsi"/>
              </w:rPr>
              <w:t>žívání psychotropních a návykových látek</w:t>
            </w:r>
            <w:r w:rsidR="001171BF">
              <w:rPr>
                <w:rFonts w:asciiTheme="minorHAnsi" w:hAnsiTheme="minorHAnsi"/>
              </w:rPr>
              <w:t xml:space="preserve">, a to ve výuce, </w:t>
            </w:r>
            <w:r w:rsidR="001171BF" w:rsidRPr="00FA74FE">
              <w:rPr>
                <w:rFonts w:asciiTheme="minorHAnsi" w:hAnsiTheme="minorHAnsi"/>
              </w:rPr>
              <w:t>při akcích pořádaných školou</w:t>
            </w:r>
            <w:r w:rsidR="001171BF">
              <w:rPr>
                <w:rFonts w:asciiTheme="minorHAnsi" w:hAnsiTheme="minorHAnsi"/>
              </w:rPr>
              <w:t xml:space="preserve"> a</w:t>
            </w:r>
            <w:r w:rsidRPr="00FA74FE">
              <w:rPr>
                <w:rFonts w:asciiTheme="minorHAnsi" w:hAnsiTheme="minorHAnsi"/>
              </w:rPr>
              <w:t xml:space="preserve"> v celém areálu školy.</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Je také přísně zakázáno nošení, držení, distribuce a zneužívání návykových a stimulačních látek. Porušení výše uváděných zákazů a nařízení bude klasifikováno jako hrubý přestupek proti školnímu řádu s odpovídajícími sankcemi. Prokázané porušení školního řádu bude hodnoceno stupněm z chování jako neuspokojivé a všechny zjištěné skutečnosti budou neprodleně oznámeny Policii ČR.</w:t>
            </w:r>
          </w:p>
          <w:p w:rsidR="00916DF2" w:rsidRPr="00FA74FE" w:rsidRDefault="00916DF2" w:rsidP="00770AA2">
            <w:pPr>
              <w:pStyle w:val="Odstavecseseznamem"/>
              <w:numPr>
                <w:ilvl w:val="2"/>
                <w:numId w:val="35"/>
              </w:numPr>
              <w:rPr>
                <w:rFonts w:asciiTheme="minorHAnsi" w:hAnsiTheme="minorHAnsi"/>
              </w:rPr>
            </w:pPr>
            <w:r w:rsidRPr="00FA74FE">
              <w:rPr>
                <w:rFonts w:asciiTheme="minorHAnsi" w:hAnsiTheme="minorHAnsi"/>
              </w:rPr>
              <w:t>Zvláště hrubé opakované slovní a úmyslné fyzické útoky žáka vůči  zaměstnancům školy nebo školského zařízení  nebo vůči ostatním žákům se považují za zvláště závažné zaviněné porušení povinností stanovených školským zákonem. Dopustí-li se žák tohoto jednání , oznámí ředitel školy nebo školského zařízení tuto skutečnost orgánu sociálně-právní ochrany dětí, jde-li o nezletilého, a státnímu zastupitelství do následujícího pracovního dne poté, co se o tom dozvěděl.</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 xml:space="preserve">Žák je povinen respektovat </w:t>
            </w:r>
            <w:r w:rsidR="00F90566" w:rsidRPr="00FA74FE">
              <w:rPr>
                <w:rFonts w:asciiTheme="minorHAnsi" w:hAnsiTheme="minorHAnsi"/>
              </w:rPr>
              <w:t>Preventivní program</w:t>
            </w:r>
            <w:r w:rsidRPr="00FA74FE">
              <w:rPr>
                <w:rFonts w:asciiTheme="minorHAnsi" w:hAnsiTheme="minorHAnsi"/>
              </w:rPr>
              <w:t xml:space="preserve"> školy, kdy cílem je vytvořit ve škole bezpečné, respektující a spolupracující prostředí. Důležité je posilovat oblast komunikace a vztahů mezi žáky ve třídách, ve školních kolektivech.</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Při odhalení jakéhokoliv projevu šikany bude škola pracovat s agresorem a bude využívat všechna dostupná výchovná opatření (i sankce) a možné postupy při řešení této šikany. Podle závažnosti a rozsahu případu může ředitel školy udělit nejen sníženou známku z chování, ale i zákonným zástupcům doporučit dobrovolné umístění do SVP, či realizovat dobrovolný diagnostický pobyt žáka v diagnostickém ústavu. Žádný projev šikany nesmí zůstat na naší škole bez povšimnutí a bez potrestání agresora, včetně pomoci oběti.</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Všichni zaměstnanci školy, pedagogičtí pracovníci školy musí vést důsledně a systematicky žáky k osvojování norem mezilidských vztahů založených na demokratických principech, respektujících identitu a individualitu</w:t>
            </w:r>
            <w:r w:rsidR="00142F9A" w:rsidRPr="00FA74FE">
              <w:rPr>
                <w:rFonts w:asciiTheme="minorHAnsi" w:hAnsiTheme="minorHAnsi"/>
              </w:rPr>
              <w:t>.</w:t>
            </w:r>
            <w:r w:rsidRPr="00FA74FE">
              <w:rPr>
                <w:rFonts w:asciiTheme="minorHAnsi" w:hAnsiTheme="minorHAnsi"/>
              </w:rPr>
              <w:t xml:space="preserve"> Žáci musí tyto snahy a postupy respektovat a plnit je nejen vůči dospělým osobám, ale hlavně vůči svým spolužákům, vrstevníkům.</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Žáci mají po vlastní úvaze možnost využít anonymní schránku důvěry pro svá sdělení související s problémy alkoholu, drog, šikany, gamblerství, xenofobie, rasismu či násilí, vnášení zbraní a nebezpečných látek do školy. Schránku mohou žáci využít i pro svá sdělení o trestné činnosti nebo ničení školního majetku. Informace ze schránky jsou určeny výchovnému poradci a školnímu metodikovi prevence.</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Požívání alkoholu ve škole a na školních akcích je zakázáno bez výjimky zletilým i nezletilým žákům po celou dobu školní docházky. Žákům je zakázáno účastnit se výuky pod vlivem alkoholu a jiných návykových látek. Toto ustanovení se vztahuje i na všechny akce pořádané ve spolupráci se školou.</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Užívání drog a návykových látek je zakázáno bez výjimky zletilým i nezletilým žákům po celou dobu studia.</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Všichni pedagogičtí pracovníci, zejména školní metodik prevence, průběžně sledují konkrétní podmínky a situaci ve škole z hlediska výskytu sociálně patologických jevů, uplatňují různé formy a metody umožňující včasné zachycení ohrožených žáků.</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Školní metodik prevence zajišťuje spolupráci se zákonnými zástupci v oblasti prevence, informuje je o preventivním programu školy a dalších aktivitách. Školní metodik prevence spolupracuje na základě pověření ředitele školy s dalšími institucemi na sociálně právní ochranu dětí a mládeže.</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 xml:space="preserve"> Pedagogičtí pracovníci jsou povinni v souladu s pracovním řádem vykonávat kvalitní dohled nad žáky o přestávkách, před začátkem vyučování, po jeho skončení </w:t>
            </w:r>
            <w:r w:rsidR="00655905" w:rsidRPr="00FA74FE">
              <w:rPr>
                <w:rFonts w:asciiTheme="minorHAnsi" w:hAnsiTheme="minorHAnsi"/>
              </w:rPr>
              <w:t xml:space="preserve">, </w:t>
            </w:r>
            <w:r w:rsidRPr="00FA74FE">
              <w:rPr>
                <w:rFonts w:asciiTheme="minorHAnsi" w:hAnsiTheme="minorHAnsi"/>
              </w:rPr>
              <w:t>a to hlavně v prostorách, kde by k sociálně patologickým jevům mohlo docházet.</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 xml:space="preserve">Projevy šikanování </w:t>
            </w:r>
            <w:r w:rsidR="00BA310D" w:rsidRPr="00FA74FE">
              <w:rPr>
                <w:rFonts w:asciiTheme="minorHAnsi" w:hAnsiTheme="minorHAnsi"/>
              </w:rPr>
              <w:t xml:space="preserve"> (každé úmyslné jednání, které je namířeno proti jinému subjektu a které útočí na jeho důstojnost, jehož záměrem je ublížit, ohrozit nebo zastrašovat osobu, případně skupinu osob. Spočívá zejména v cílených a opakovaných fyzických a psychických útocích jedincem nebo skupinou vůči jedinci či skupině osob, které se neumí nebo z nejrůznějších důvodů se nemohou bránit. Zahrnuje jak fyzické útoky v podobě bití, vydírání, loupeží, poškozování věcí, tak i útoky slovní zejména v podobě nadávek, pomluv, vyhrožování či ponižování nebo sexuálního obtěžování a zneužívání. Zahrnuje také útoky pomocí prostředků elektronické komunikace, SMS zpráv, veřejně přístupnou počítačovou sítí nebo jiným obdobně účinným způsobem. V nepřímé podobě zahrnuje demonst</w:t>
            </w:r>
            <w:r w:rsidR="004374B1">
              <w:rPr>
                <w:rFonts w:asciiTheme="minorHAnsi" w:hAnsiTheme="minorHAnsi"/>
              </w:rPr>
              <w:t xml:space="preserve">rativní přehlížení a ignorování.) </w:t>
            </w:r>
            <w:r w:rsidRPr="00FA74FE">
              <w:rPr>
                <w:rFonts w:asciiTheme="minorHAnsi" w:hAnsiTheme="minorHAnsi"/>
              </w:rPr>
              <w:t xml:space="preserve">jsou v prostorách školy a při všech školních akcích a aktivitách přísně zakázány a jsou považovány za vážný přestupek proti školnímu řádu. </w:t>
            </w:r>
          </w:p>
          <w:p w:rsidR="004654C3" w:rsidRPr="00FA74FE" w:rsidRDefault="004654C3" w:rsidP="009E2C55">
            <w:pPr>
              <w:pStyle w:val="Styl2"/>
              <w:rPr>
                <w:u w:val="none"/>
              </w:rPr>
            </w:pPr>
          </w:p>
          <w:p w:rsidR="004654C3" w:rsidRPr="00FA74FE" w:rsidRDefault="004654C3" w:rsidP="009E2C55">
            <w:pPr>
              <w:pStyle w:val="Styl2"/>
              <w:rPr>
                <w:u w:val="none"/>
              </w:rPr>
            </w:pPr>
          </w:p>
        </w:tc>
      </w:tr>
      <w:tr w:rsidR="004654C3" w:rsidRPr="00FA74FE" w:rsidTr="00A604F3">
        <w:trPr>
          <w:trHeight w:val="315"/>
        </w:trPr>
        <w:tc>
          <w:tcPr>
            <w:tcW w:w="9654" w:type="dxa"/>
            <w:tcBorders>
              <w:top w:val="nil"/>
              <w:left w:val="nil"/>
              <w:bottom w:val="nil"/>
              <w:right w:val="nil"/>
            </w:tcBorders>
            <w:shd w:val="clear" w:color="auto" w:fill="auto"/>
            <w:noWrap/>
            <w:vAlign w:val="center"/>
            <w:hideMark/>
          </w:tcPr>
          <w:p w:rsidR="00FC42C9" w:rsidRPr="00FA74FE" w:rsidRDefault="00FC42C9"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Prevence šíření infekčních onemocnění</w:t>
            </w:r>
          </w:p>
          <w:p w:rsidR="00FC42C9" w:rsidRPr="00FA74FE" w:rsidRDefault="00FC42C9" w:rsidP="009E2C55">
            <w:pPr>
              <w:pStyle w:val="Styl2"/>
              <w:rPr>
                <w:u w:val="none"/>
              </w:rPr>
            </w:pPr>
          </w:p>
          <w:p w:rsidR="004654C3" w:rsidRPr="00FA74FE" w:rsidRDefault="004654C3" w:rsidP="00770AA2">
            <w:pPr>
              <w:pStyle w:val="Odstavecseseznamem"/>
              <w:numPr>
                <w:ilvl w:val="2"/>
                <w:numId w:val="36"/>
              </w:numPr>
              <w:rPr>
                <w:rFonts w:asciiTheme="minorHAnsi" w:hAnsiTheme="minorHAnsi"/>
              </w:rPr>
            </w:pPr>
            <w:r w:rsidRPr="00FA74FE">
              <w:rPr>
                <w:rFonts w:asciiTheme="minorHAnsi" w:hAnsiTheme="minorHAnsi"/>
              </w:rPr>
              <w:t>Onemocní-li žák nebo dostal-li se do styku s infekční chorobou, oznámí to žák, u nezletilého jeho zákonný zástupce, neprodleně řediteli školy, takový žák se může zúčastnit vyučování jen po rozhodnutí příslušného ošetřujícího lékaře.</w:t>
            </w:r>
          </w:p>
          <w:p w:rsidR="004654C3" w:rsidRPr="00FA74FE" w:rsidRDefault="004654C3" w:rsidP="00770AA2">
            <w:pPr>
              <w:pStyle w:val="Odstavecseseznamem"/>
              <w:numPr>
                <w:ilvl w:val="2"/>
                <w:numId w:val="36"/>
              </w:numPr>
              <w:rPr>
                <w:rFonts w:asciiTheme="minorHAnsi" w:hAnsiTheme="minorHAnsi"/>
              </w:rPr>
            </w:pPr>
            <w:r w:rsidRPr="00FA74FE">
              <w:rPr>
                <w:rFonts w:asciiTheme="minorHAnsi" w:hAnsiTheme="minorHAnsi"/>
              </w:rPr>
              <w:t>Žáci nebo jejich zákonní zástupci mají povinnost oznámit neprodleně řediteli školy případný výskyt infekční choroby ve svém okolí.</w:t>
            </w:r>
          </w:p>
        </w:tc>
      </w:tr>
      <w:tr w:rsidR="004654C3" w:rsidRPr="00FA74FE" w:rsidTr="00A604F3">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rPr>
                <w:u w:val="none"/>
              </w:rPr>
            </w:pPr>
          </w:p>
          <w:p w:rsidR="00655905"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 xml:space="preserve">Zákaz vnášení věcí a látek ohrožujících bezpečnost a zdraví (zbraně, omamné látky, alkohol) </w:t>
            </w:r>
          </w:p>
          <w:p w:rsidR="00A604F3" w:rsidRPr="00FA74FE" w:rsidRDefault="00A604F3" w:rsidP="009E2C55">
            <w:pPr>
              <w:pStyle w:val="Styl2"/>
              <w:rPr>
                <w:u w:val="none"/>
              </w:rPr>
            </w:pPr>
          </w:p>
          <w:p w:rsidR="004654C3" w:rsidRPr="00FA74FE" w:rsidRDefault="004654C3" w:rsidP="00770AA2">
            <w:pPr>
              <w:pStyle w:val="Odstavecseseznamem"/>
              <w:numPr>
                <w:ilvl w:val="2"/>
                <w:numId w:val="37"/>
              </w:numPr>
              <w:rPr>
                <w:rFonts w:asciiTheme="minorHAnsi" w:hAnsiTheme="minorHAnsi"/>
              </w:rPr>
            </w:pPr>
            <w:r w:rsidRPr="00FA74FE">
              <w:rPr>
                <w:rFonts w:asciiTheme="minorHAnsi" w:hAnsiTheme="minorHAnsi"/>
              </w:rPr>
              <w:t>Žákům není dovoleno vnášet do školy jakékoliv zbraně včetně nožů, výbušniny a jinak nebezpečné látky a předměty. Toto ustanovení se vztahuje i na všechny akce pořádané školou nebo pořádané ve spolupráci se školou.</w:t>
            </w:r>
          </w:p>
          <w:p w:rsidR="004654C3" w:rsidRPr="00FA74FE" w:rsidRDefault="004654C3" w:rsidP="00770AA2">
            <w:pPr>
              <w:pStyle w:val="Odstavecseseznamem"/>
              <w:numPr>
                <w:ilvl w:val="2"/>
                <w:numId w:val="37"/>
              </w:numPr>
              <w:rPr>
                <w:rFonts w:asciiTheme="minorHAnsi" w:hAnsiTheme="minorHAnsi"/>
              </w:rPr>
            </w:pPr>
            <w:r w:rsidRPr="00FA74FE">
              <w:rPr>
                <w:rFonts w:asciiTheme="minorHAnsi" w:hAnsiTheme="minorHAnsi"/>
              </w:rPr>
              <w:t>Za hrubý přestupek proti školnímu řádu je považováno i přinášení nejrůznějších bodných, sečných a střelných zbraní, munice a zábavné pyrotechniky. Tyto předměty budou, v případě výskytu ve škole, žákům odebrány a předány zákonným zástupcům, současně bude informována Policie ČR.</w:t>
            </w:r>
          </w:p>
          <w:p w:rsidR="004654C3" w:rsidRPr="00FA74FE" w:rsidRDefault="004654C3" w:rsidP="00F97727">
            <w:pPr>
              <w:pStyle w:val="Odstavecseseznamem"/>
              <w:numPr>
                <w:ilvl w:val="2"/>
                <w:numId w:val="37"/>
              </w:numPr>
              <w:rPr>
                <w:rFonts w:asciiTheme="minorHAnsi" w:hAnsiTheme="minorHAnsi"/>
              </w:rPr>
            </w:pPr>
            <w:r w:rsidRPr="00F97727">
              <w:rPr>
                <w:rFonts w:asciiTheme="minorHAnsi" w:hAnsiTheme="minorHAnsi"/>
              </w:rPr>
              <w:t xml:space="preserve">Žáci mají přísný zákaz nošení, držení, distribuce </w:t>
            </w:r>
            <w:r w:rsidR="00F97727" w:rsidRPr="00F97727">
              <w:rPr>
                <w:rFonts w:asciiTheme="minorHAnsi" w:hAnsiTheme="minorHAnsi"/>
              </w:rPr>
              <w:t>a</w:t>
            </w:r>
            <w:r w:rsidRPr="00F97727">
              <w:rPr>
                <w:rFonts w:asciiTheme="minorHAnsi" w:hAnsiTheme="minorHAnsi"/>
              </w:rPr>
              <w:t xml:space="preserve"> </w:t>
            </w:r>
            <w:r w:rsidR="00A97F56" w:rsidRPr="00F97727">
              <w:rPr>
                <w:rFonts w:asciiTheme="minorHAnsi" w:hAnsiTheme="minorHAnsi"/>
              </w:rPr>
              <w:t xml:space="preserve">užívání a zneužívání jedů, </w:t>
            </w:r>
            <w:r w:rsidRPr="00F97727">
              <w:rPr>
                <w:rFonts w:asciiTheme="minorHAnsi" w:hAnsiTheme="minorHAnsi"/>
              </w:rPr>
              <w:t>n</w:t>
            </w:r>
            <w:r w:rsidR="00A97F56" w:rsidRPr="00F97727">
              <w:rPr>
                <w:rFonts w:asciiTheme="minorHAnsi" w:hAnsiTheme="minorHAnsi"/>
              </w:rPr>
              <w:t xml:space="preserve">ávykových látek a takových látek, které je svým vzhledem, chutí a konzistencí napodobují ve škole a v areálu školy. </w:t>
            </w:r>
            <w:r w:rsidRPr="00FA74FE">
              <w:rPr>
                <w:rFonts w:asciiTheme="minorHAnsi" w:hAnsiTheme="minorHAnsi"/>
              </w:rPr>
              <w:t>Porušení tohoto zákazu se bere jako hrubé porušení školního řádu. Ředitel školy využije všech možností daných mu příslušným zákonem včetně možnosti dát podnět k zahájení trestního stíhání osob, které se na porušení tohoto zákazu podílely. Ředitel školy nebo jím pověřený zaměstnanec bude informovat zákonné zástupce žáků, u nichž bylo zjištěno porušení tohoto zákazu, o zjištěních a zároveň je seznámí s možností odborné pomoci.</w:t>
            </w:r>
          </w:p>
        </w:tc>
      </w:tr>
      <w:tr w:rsidR="004654C3" w:rsidRPr="00FA74FE" w:rsidTr="00A604F3">
        <w:trPr>
          <w:trHeight w:val="315"/>
        </w:trPr>
        <w:tc>
          <w:tcPr>
            <w:tcW w:w="9654" w:type="dxa"/>
            <w:tcBorders>
              <w:top w:val="nil"/>
              <w:left w:val="nil"/>
              <w:bottom w:val="nil"/>
              <w:right w:val="nil"/>
            </w:tcBorders>
            <w:shd w:val="clear" w:color="auto" w:fill="auto"/>
            <w:noWrap/>
            <w:vAlign w:val="center"/>
            <w:hideMark/>
          </w:tcPr>
          <w:p w:rsidR="00A97F56" w:rsidRPr="00245799" w:rsidRDefault="00A97F56" w:rsidP="00A97F56"/>
          <w:p w:rsidR="00A604F3" w:rsidRPr="00FA74FE" w:rsidRDefault="00A604F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Podmínky vnášení a nakládání s běžnými věcmi, které přímo nesouvisejí s vyučováním (mobily, cennosti, jízdní kola, …)</w:t>
            </w:r>
          </w:p>
          <w:p w:rsidR="00A604F3" w:rsidRPr="00FA74FE" w:rsidRDefault="00A604F3" w:rsidP="009E2C55">
            <w:pPr>
              <w:pStyle w:val="Styl2"/>
              <w:rPr>
                <w:u w:val="none"/>
              </w:rPr>
            </w:pP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Do školy žáci nosí pouze věci potřebné k výuce, cenné věci do školy </w:t>
            </w:r>
            <w:r w:rsidR="00834723">
              <w:rPr>
                <w:rFonts w:asciiTheme="minorHAnsi" w:hAnsiTheme="minorHAnsi"/>
              </w:rPr>
              <w:t>doporučujeme nenosit.</w:t>
            </w:r>
            <w:r w:rsidRPr="00FA74FE">
              <w:rPr>
                <w:rFonts w:asciiTheme="minorHAnsi" w:hAnsiTheme="minorHAnsi"/>
              </w:rPr>
              <w:t xml:space="preserve"> Hodinky, šperky, mobilní telefony apod. mají neustále u sebe, mají zakázáno je odkládat, pouze z bezpečnostních důvodů a na výslovný pokyn vyučujícího, který zajistí jejich úschovu.</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 xml:space="preserve">Žák je plně zodpovědný za svůj majetek v prostorách školy. Doporučuje se nosit pouze věci potřebné k výuce, cenné věci do školy nenosit. V případě potřeby si mohou žáci cenné věci uložit do trezoru v kanceláři školy. Svrchní šat a obuv žáci ukládají do </w:t>
            </w:r>
            <w:r w:rsidR="00610DBE" w:rsidRPr="00FA74FE">
              <w:rPr>
                <w:rFonts w:asciiTheme="minorHAnsi" w:hAnsiTheme="minorHAnsi"/>
              </w:rPr>
              <w:t xml:space="preserve">šatních skříněk a do </w:t>
            </w:r>
            <w:r w:rsidRPr="00FA74FE">
              <w:rPr>
                <w:rFonts w:asciiTheme="minorHAnsi" w:hAnsiTheme="minorHAnsi"/>
              </w:rPr>
              <w:t>šat</w:t>
            </w:r>
            <w:r w:rsidR="00610DBE" w:rsidRPr="00FA74FE">
              <w:rPr>
                <w:rFonts w:asciiTheme="minorHAnsi" w:hAnsiTheme="minorHAnsi"/>
              </w:rPr>
              <w:t>en</w:t>
            </w:r>
            <w:r w:rsidRPr="00FA74FE">
              <w:rPr>
                <w:rFonts w:asciiTheme="minorHAnsi" w:hAnsiTheme="minorHAnsi"/>
              </w:rPr>
              <w:t>. Škola nese zodpovědnost za svrchní šat a obuv uložené pouze v uzamčené šatní skříňce</w:t>
            </w:r>
            <w:r w:rsidR="00610DBE" w:rsidRPr="00FA74FE">
              <w:rPr>
                <w:rFonts w:asciiTheme="minorHAnsi" w:hAnsiTheme="minorHAnsi"/>
              </w:rPr>
              <w:t>, či šatně.</w:t>
            </w:r>
            <w:r w:rsidRPr="00FA74FE">
              <w:rPr>
                <w:rFonts w:asciiTheme="minorHAnsi" w:hAnsiTheme="minorHAnsi"/>
              </w:rPr>
              <w:t> V hodinách tělesné výchovy svěřují žáci hodinky, prsteny apod. do úschovy vyučujícímu tělesné výchovy.</w:t>
            </w:r>
          </w:p>
          <w:p w:rsidR="0087786F"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Ztráty věcí hlásí žáci neprodleně třídnímu učiteli. Škola neodpovídá za ztráty v neuzamčených šatnách nebo za ztráty cenných věcí, které nebyly uloženy v trezoru školy. Škodu neuhradí ani pojišťovna.</w:t>
            </w:r>
            <w:r w:rsidR="0087786F" w:rsidRPr="00FA74FE">
              <w:rPr>
                <w:rFonts w:asciiTheme="minorHAnsi" w:hAnsiTheme="minorHAnsi"/>
              </w:rPr>
              <w:t xml:space="preserve"> Škola nebude brát zřetel na pozdě ohlášenou ztrátu osobní věci.</w:t>
            </w:r>
          </w:p>
          <w:p w:rsidR="00334E4C" w:rsidRDefault="004654C3" w:rsidP="00334E4C">
            <w:pPr>
              <w:pStyle w:val="Odstavecseseznamem"/>
              <w:numPr>
                <w:ilvl w:val="2"/>
                <w:numId w:val="38"/>
              </w:numPr>
              <w:rPr>
                <w:rFonts w:asciiTheme="minorHAnsi" w:hAnsiTheme="minorHAnsi"/>
              </w:rPr>
            </w:pPr>
            <w:r w:rsidRPr="00334E4C">
              <w:rPr>
                <w:rFonts w:asciiTheme="minorHAnsi" w:hAnsiTheme="minorHAnsi"/>
              </w:rPr>
              <w:t xml:space="preserve">S mobilním telefonem nakládá žák jako s cennou věcí. Nosí jej </w:t>
            </w:r>
            <w:r w:rsidR="00334E4C" w:rsidRPr="00334E4C">
              <w:rPr>
                <w:rFonts w:asciiTheme="minorHAnsi" w:hAnsiTheme="minorHAnsi"/>
              </w:rPr>
              <w:t>vypnutý při sobě</w:t>
            </w:r>
            <w:r w:rsidRPr="00334E4C">
              <w:rPr>
                <w:rFonts w:asciiTheme="minorHAnsi" w:hAnsiTheme="minorHAnsi"/>
              </w:rPr>
              <w:t xml:space="preserve">, </w:t>
            </w:r>
            <w:r w:rsidR="00334E4C" w:rsidRPr="00334E4C">
              <w:rPr>
                <w:rFonts w:asciiTheme="minorHAnsi" w:hAnsiTheme="minorHAnsi"/>
              </w:rPr>
              <w:t>nebo uložený v</w:t>
            </w:r>
            <w:r w:rsidR="00834723">
              <w:rPr>
                <w:rFonts w:asciiTheme="minorHAnsi" w:hAnsiTheme="minorHAnsi"/>
              </w:rPr>
              <w:t> </w:t>
            </w:r>
            <w:r w:rsidR="00334E4C" w:rsidRPr="00334E4C">
              <w:rPr>
                <w:rFonts w:asciiTheme="minorHAnsi" w:hAnsiTheme="minorHAnsi"/>
              </w:rPr>
              <w:t>tašce</w:t>
            </w:r>
            <w:r w:rsidR="00834723">
              <w:rPr>
                <w:rFonts w:asciiTheme="minorHAnsi" w:hAnsiTheme="minorHAnsi"/>
              </w:rPr>
              <w:t>, či zamčené šatní skříňce</w:t>
            </w:r>
            <w:r w:rsidR="00334E4C" w:rsidRPr="00334E4C">
              <w:rPr>
                <w:rFonts w:asciiTheme="minorHAnsi" w:hAnsiTheme="minorHAnsi"/>
              </w:rPr>
              <w:t>. N</w:t>
            </w:r>
            <w:r w:rsidRPr="00334E4C">
              <w:rPr>
                <w:rFonts w:asciiTheme="minorHAnsi" w:hAnsiTheme="minorHAnsi"/>
              </w:rPr>
              <w:t xml:space="preserve">eodkládá </w:t>
            </w:r>
            <w:r w:rsidR="00834723">
              <w:rPr>
                <w:rFonts w:asciiTheme="minorHAnsi" w:hAnsiTheme="minorHAnsi"/>
              </w:rPr>
              <w:t xml:space="preserve">jej volně </w:t>
            </w:r>
            <w:r w:rsidRPr="00334E4C">
              <w:rPr>
                <w:rFonts w:asciiTheme="minorHAnsi" w:hAnsiTheme="minorHAnsi"/>
              </w:rPr>
              <w:t>v šatně a v místech, kde by mohlo dojít k jeho odcizení. Při tělesné výchově a tehdy, když jej nemůže mít při sobě, přístroj odkládá na místě určeném pedagogickým pracovníkem</w:t>
            </w:r>
            <w:r w:rsidR="00334E4C" w:rsidRPr="00334E4C">
              <w:rPr>
                <w:rFonts w:asciiTheme="minorHAnsi" w:hAnsiTheme="minorHAnsi"/>
              </w:rPr>
              <w:t>.</w:t>
            </w:r>
            <w:r w:rsidR="00334E4C">
              <w:rPr>
                <w:rFonts w:asciiTheme="minorHAnsi" w:hAnsiTheme="minorHAnsi"/>
              </w:rPr>
              <w:t xml:space="preserve"> </w:t>
            </w:r>
          </w:p>
          <w:p w:rsidR="004654C3" w:rsidRPr="00334E4C" w:rsidRDefault="004654C3" w:rsidP="00334E4C">
            <w:pPr>
              <w:pStyle w:val="Odstavecseseznamem"/>
              <w:numPr>
                <w:ilvl w:val="2"/>
                <w:numId w:val="38"/>
              </w:numPr>
              <w:rPr>
                <w:rFonts w:asciiTheme="minorHAnsi" w:hAnsiTheme="minorHAnsi"/>
              </w:rPr>
            </w:pPr>
            <w:r w:rsidRPr="00334E4C">
              <w:rPr>
                <w:rFonts w:asciiTheme="minorHAnsi" w:hAnsiTheme="minorHAnsi"/>
              </w:rPr>
              <w:t xml:space="preserve">Žákům je zakázáno v době vyučování </w:t>
            </w:r>
            <w:r w:rsidR="00610DBE" w:rsidRPr="00334E4C">
              <w:rPr>
                <w:rFonts w:asciiTheme="minorHAnsi" w:hAnsiTheme="minorHAnsi"/>
              </w:rPr>
              <w:t xml:space="preserve">a o přestávkách </w:t>
            </w:r>
            <w:r w:rsidR="00FE7125" w:rsidRPr="00334E4C">
              <w:rPr>
                <w:rFonts w:asciiTheme="minorHAnsi" w:hAnsiTheme="minorHAnsi"/>
              </w:rPr>
              <w:t>používat mobilní telefon, „chytré“ hodiny</w:t>
            </w:r>
            <w:r w:rsidR="00F97727" w:rsidRPr="00334E4C">
              <w:rPr>
                <w:rFonts w:asciiTheme="minorHAnsi" w:hAnsiTheme="minorHAnsi"/>
              </w:rPr>
              <w:t>, sluchátka</w:t>
            </w:r>
            <w:r w:rsidR="00FE7125" w:rsidRPr="00334E4C">
              <w:rPr>
                <w:rFonts w:asciiTheme="minorHAnsi" w:hAnsiTheme="minorHAnsi"/>
              </w:rPr>
              <w:t xml:space="preserve"> apod.</w:t>
            </w:r>
            <w:r w:rsidRPr="00334E4C">
              <w:rPr>
                <w:rFonts w:asciiTheme="minorHAnsi" w:hAnsiTheme="minorHAnsi"/>
              </w:rPr>
              <w:t xml:space="preserve"> Majitelé </w:t>
            </w:r>
            <w:r w:rsidR="00FE7125" w:rsidRPr="00334E4C">
              <w:rPr>
                <w:rFonts w:asciiTheme="minorHAnsi" w:hAnsiTheme="minorHAnsi"/>
              </w:rPr>
              <w:t xml:space="preserve">těchto zařízení budou </w:t>
            </w:r>
            <w:r w:rsidRPr="00334E4C">
              <w:rPr>
                <w:rFonts w:asciiTheme="minorHAnsi" w:hAnsiTheme="minorHAnsi"/>
              </w:rPr>
              <w:t>mít přístroj</w:t>
            </w:r>
            <w:r w:rsidR="00334E4C">
              <w:rPr>
                <w:rFonts w:asciiTheme="minorHAnsi" w:hAnsiTheme="minorHAnsi"/>
              </w:rPr>
              <w:t>e</w:t>
            </w:r>
            <w:r w:rsidRPr="00334E4C">
              <w:rPr>
                <w:rFonts w:asciiTheme="minorHAnsi" w:hAnsiTheme="minorHAnsi"/>
              </w:rPr>
              <w:t xml:space="preserve"> vypnut</w:t>
            </w:r>
            <w:r w:rsidR="00334E4C">
              <w:rPr>
                <w:rFonts w:asciiTheme="minorHAnsi" w:hAnsiTheme="minorHAnsi"/>
              </w:rPr>
              <w:t>y</w:t>
            </w:r>
            <w:r w:rsidRPr="00334E4C">
              <w:rPr>
                <w:rFonts w:asciiTheme="minorHAnsi" w:hAnsiTheme="minorHAnsi"/>
              </w:rPr>
              <w:t>.</w:t>
            </w:r>
            <w:r w:rsidR="00610DBE" w:rsidRPr="00334E4C">
              <w:rPr>
                <w:rFonts w:asciiTheme="minorHAnsi" w:hAnsiTheme="minorHAnsi"/>
              </w:rPr>
              <w:t xml:space="preserve"> Případné výjimky určuje vyučující.</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 xml:space="preserve"> Nosit do školy cennosti a větší obnosy peněz se nedoporučuje. Za jejich ztrátu škola neodpovídá. V nutných případech mají žáci možnost požádat o úschovu cenných předmětů v trezoru v kanceláři školy.</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Do školy žáci nosí pouze věci potřebné k výuce a osobnímu používání.</w:t>
            </w:r>
          </w:p>
          <w:p w:rsidR="0087786F"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 xml:space="preserve"> K uložení jízdních kol</w:t>
            </w:r>
            <w:r w:rsidR="00334E4C">
              <w:rPr>
                <w:rFonts w:asciiTheme="minorHAnsi" w:hAnsiTheme="minorHAnsi"/>
              </w:rPr>
              <w:t>, koloběžek apod.</w:t>
            </w:r>
            <w:r w:rsidRPr="00FA74FE">
              <w:rPr>
                <w:rFonts w:asciiTheme="minorHAnsi" w:hAnsiTheme="minorHAnsi"/>
              </w:rPr>
              <w:t xml:space="preserve"> slouží žákům pouze stojany </w:t>
            </w:r>
            <w:r w:rsidR="0087786F" w:rsidRPr="00FA74FE">
              <w:rPr>
                <w:rFonts w:asciiTheme="minorHAnsi" w:hAnsiTheme="minorHAnsi"/>
              </w:rPr>
              <w:t>v areálu školy</w:t>
            </w:r>
            <w:r w:rsidRPr="00FA74FE">
              <w:rPr>
                <w:rFonts w:asciiTheme="minorHAnsi" w:hAnsiTheme="minorHAnsi"/>
              </w:rPr>
              <w:t xml:space="preserve">. </w:t>
            </w:r>
            <w:r w:rsidR="0087786F" w:rsidRPr="00FA74FE">
              <w:rPr>
                <w:rFonts w:asciiTheme="minorHAnsi" w:hAnsiTheme="minorHAnsi"/>
              </w:rPr>
              <w:t>Ž</w:t>
            </w:r>
            <w:r w:rsidRPr="00FA74FE">
              <w:rPr>
                <w:rFonts w:asciiTheme="minorHAnsi" w:hAnsiTheme="minorHAnsi"/>
              </w:rPr>
              <w:t xml:space="preserve">áci jsou povinni kola uzamykat. Při vjezdu do areálu dbají žáci zvýšené opatrnosti.   </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Žáci školy a zaměstnanci školy odkládají osobní majetek pouze na místa k tomu určená.</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Je zakázáno nabíjet svá vlastní elektrická zařízení (notebooky, mobilní telefony, atd.) a připojovat se jimi do elektrické sítě</w:t>
            </w:r>
            <w:r w:rsidR="0087786F" w:rsidRPr="00FA74FE">
              <w:rPr>
                <w:rFonts w:asciiTheme="minorHAnsi" w:hAnsiTheme="minorHAnsi"/>
              </w:rPr>
              <w:t>.</w:t>
            </w:r>
          </w:p>
        </w:tc>
      </w:tr>
    </w:tbl>
    <w:p w:rsidR="004654C3" w:rsidRPr="00FA74FE" w:rsidRDefault="004654C3" w:rsidP="009E2C55">
      <w:pPr>
        <w:pStyle w:val="MjNadpis1dekprvn"/>
        <w:rPr>
          <w:rFonts w:asciiTheme="minorHAnsi" w:hAnsiTheme="minorHAnsi"/>
        </w:rPr>
      </w:pPr>
    </w:p>
    <w:tbl>
      <w:tblPr>
        <w:tblW w:w="9654" w:type="dxa"/>
        <w:tblInd w:w="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9654"/>
      </w:tblGrid>
      <w:tr w:rsidR="002D7FEE" w:rsidRPr="00FA74FE" w:rsidTr="00A604F3">
        <w:trPr>
          <w:trHeight w:val="315"/>
        </w:trPr>
        <w:tc>
          <w:tcPr>
            <w:tcW w:w="9654" w:type="dxa"/>
            <w:tcBorders>
              <w:top w:val="nil"/>
              <w:left w:val="nil"/>
              <w:bottom w:val="nil"/>
              <w:right w:val="nil"/>
            </w:tcBorders>
            <w:shd w:val="clear" w:color="auto" w:fill="auto"/>
            <w:noWrap/>
            <w:vAlign w:val="center"/>
            <w:hideMark/>
          </w:tcPr>
          <w:p w:rsidR="002D7FEE" w:rsidRPr="00FA74FE" w:rsidRDefault="002D7FEE" w:rsidP="00770AA2">
            <w:pPr>
              <w:pStyle w:val="Nadpis1"/>
              <w:numPr>
                <w:ilvl w:val="0"/>
                <w:numId w:val="4"/>
              </w:numPr>
              <w:rPr>
                <w:rFonts w:asciiTheme="minorHAnsi" w:hAnsiTheme="minorHAnsi"/>
                <w:b w:val="0"/>
                <w:bCs w:val="0"/>
              </w:rPr>
            </w:pPr>
            <w:r w:rsidRPr="00FA74FE">
              <w:rPr>
                <w:rFonts w:asciiTheme="minorHAnsi" w:hAnsiTheme="minorHAnsi"/>
              </w:rPr>
              <w:t>Podmínky zacházení s majetkem školy ze strany žáků (§ 30 odst. 1 písm. d) školského zákona)</w:t>
            </w:r>
          </w:p>
        </w:tc>
      </w:tr>
      <w:tr w:rsidR="002D7FEE" w:rsidRPr="00FA74FE" w:rsidTr="00A604F3">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pPr>
          </w:p>
          <w:p w:rsidR="002D7FEE" w:rsidRPr="00FA74FE" w:rsidRDefault="002D7FEE"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Zákaz poškozování a ničení majetku</w:t>
            </w:r>
          </w:p>
          <w:p w:rsidR="00A604F3" w:rsidRPr="00FA74FE" w:rsidRDefault="00A604F3" w:rsidP="009E2C55">
            <w:pPr>
              <w:pStyle w:val="Styl2"/>
            </w:pPr>
          </w:p>
          <w:p w:rsidR="002D7FEE" w:rsidRPr="00FA74FE" w:rsidRDefault="002D7FEE" w:rsidP="00770AA2">
            <w:pPr>
              <w:pStyle w:val="Odstavecseseznamem"/>
              <w:numPr>
                <w:ilvl w:val="2"/>
                <w:numId w:val="39"/>
              </w:numPr>
              <w:rPr>
                <w:rFonts w:asciiTheme="minorHAnsi" w:hAnsiTheme="minorHAnsi"/>
              </w:rPr>
            </w:pPr>
            <w:r w:rsidRPr="00FA74FE">
              <w:rPr>
                <w:rFonts w:asciiTheme="minorHAnsi" w:hAnsiTheme="minorHAnsi"/>
              </w:rPr>
              <w:t>Žák je povinen šetřit zařízení a ostatní majetek školy, žáků, zaměstnanců školy či jiných osob, chránit jej před poškozením a hospodárně zacházet se zapůjčenými učebními pomůckami. Žák, popřípadě jeho zákonný zástupce, je podle Občanského zákoníku (§ 2920 a § 2921) povinen nahradit škody způsobené zejména svévolným poškozením inventáře a zařízení školy.</w:t>
            </w:r>
          </w:p>
          <w:p w:rsidR="002D7FEE" w:rsidRPr="00FA74FE" w:rsidRDefault="002D7FEE" w:rsidP="00770AA2">
            <w:pPr>
              <w:pStyle w:val="Odstavecseseznamem"/>
              <w:numPr>
                <w:ilvl w:val="2"/>
                <w:numId w:val="39"/>
              </w:numPr>
              <w:rPr>
                <w:rFonts w:asciiTheme="minorHAnsi" w:hAnsiTheme="minorHAnsi"/>
              </w:rPr>
            </w:pPr>
            <w:r w:rsidRPr="00FA74FE">
              <w:rPr>
                <w:rFonts w:asciiTheme="minorHAnsi" w:hAnsiTheme="minorHAnsi"/>
              </w:rPr>
              <w:t>Žáci jsou povinni šetřit elektrickou energií, vodou, jinými energiemi a surovinami</w:t>
            </w:r>
          </w:p>
          <w:p w:rsidR="002D7FEE" w:rsidRPr="00FA74FE" w:rsidRDefault="002D7FEE" w:rsidP="00770AA2">
            <w:pPr>
              <w:pStyle w:val="Odstavecseseznamem"/>
              <w:numPr>
                <w:ilvl w:val="2"/>
                <w:numId w:val="39"/>
              </w:numPr>
              <w:rPr>
                <w:rFonts w:asciiTheme="minorHAnsi" w:hAnsiTheme="minorHAnsi" w:cs="Arial"/>
              </w:rPr>
            </w:pPr>
            <w:r w:rsidRPr="00FA74FE">
              <w:rPr>
                <w:rFonts w:asciiTheme="minorHAnsi" w:hAnsiTheme="minorHAnsi"/>
              </w:rPr>
              <w:t>Žáci i zaměstnanci</w:t>
            </w:r>
            <w:r w:rsidRPr="00FA74FE">
              <w:rPr>
                <w:rFonts w:asciiTheme="minorHAnsi" w:hAnsiTheme="minorHAnsi" w:cs="Arial"/>
              </w:rPr>
              <w:t xml:space="preserve"> školy udržují třídu, vnitřní i okolní prostory školy v čistotě a pořádku.</w:t>
            </w:r>
          </w:p>
          <w:p w:rsidR="002D7FEE" w:rsidRPr="00FA74FE" w:rsidRDefault="002D7FEE" w:rsidP="009E2C55">
            <w:pPr>
              <w:pStyle w:val="Styl1"/>
            </w:pPr>
          </w:p>
        </w:tc>
      </w:tr>
      <w:tr w:rsidR="002D7FEE" w:rsidRPr="00FA74FE" w:rsidTr="00A604F3">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pPr>
          </w:p>
          <w:p w:rsidR="002D7FEE" w:rsidRPr="00FA74FE" w:rsidRDefault="002D7FEE"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Podmínky nakládání s</w:t>
            </w:r>
            <w:r w:rsidR="00A604F3" w:rsidRPr="00FA74FE">
              <w:rPr>
                <w:rFonts w:asciiTheme="minorHAnsi" w:hAnsiTheme="minorHAnsi"/>
                <w:sz w:val="24"/>
                <w:szCs w:val="24"/>
              </w:rPr>
              <w:t> </w:t>
            </w:r>
            <w:r w:rsidRPr="00FA74FE">
              <w:rPr>
                <w:rFonts w:asciiTheme="minorHAnsi" w:hAnsiTheme="minorHAnsi"/>
                <w:sz w:val="24"/>
                <w:szCs w:val="24"/>
              </w:rPr>
              <w:t>učebnicemi</w:t>
            </w:r>
          </w:p>
          <w:p w:rsidR="00A604F3" w:rsidRPr="00FA74FE" w:rsidRDefault="00A604F3" w:rsidP="009E2C55">
            <w:pPr>
              <w:pStyle w:val="Styl2"/>
            </w:pPr>
          </w:p>
          <w:p w:rsidR="00A604F3" w:rsidRPr="00FA74FE" w:rsidRDefault="002D7FEE" w:rsidP="00770AA2">
            <w:pPr>
              <w:pStyle w:val="Odstavecseseznamem"/>
              <w:numPr>
                <w:ilvl w:val="2"/>
                <w:numId w:val="40"/>
              </w:numPr>
              <w:rPr>
                <w:rFonts w:asciiTheme="minorHAnsi" w:hAnsiTheme="minorHAnsi"/>
              </w:rPr>
            </w:pPr>
            <w:r w:rsidRPr="00FA74FE">
              <w:rPr>
                <w:rFonts w:asciiTheme="minorHAnsi" w:hAnsiTheme="minorHAnsi"/>
              </w:rPr>
              <w:t xml:space="preserve">Žákům základních škol jsou bezplatně poskytovány učebnice a učební texty uvedené v seznamu podle školského zákona. </w:t>
            </w:r>
          </w:p>
          <w:p w:rsidR="002D7FEE" w:rsidRPr="00FA74FE" w:rsidRDefault="002D7FEE" w:rsidP="00770AA2">
            <w:pPr>
              <w:pStyle w:val="Odstavecseseznamem"/>
              <w:numPr>
                <w:ilvl w:val="2"/>
                <w:numId w:val="40"/>
              </w:numPr>
              <w:rPr>
                <w:rFonts w:asciiTheme="minorHAnsi" w:hAnsiTheme="minorHAnsi"/>
              </w:rPr>
            </w:pPr>
            <w:r w:rsidRPr="00FA74FE">
              <w:rPr>
                <w:rFonts w:asciiTheme="minorHAnsi" w:hAnsiTheme="minorHAnsi"/>
              </w:rPr>
              <w:t>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7677BF" w:rsidRPr="00FA74FE" w:rsidRDefault="007677BF" w:rsidP="009E2C55">
            <w:pPr>
              <w:pStyle w:val="Styl1"/>
            </w:pPr>
          </w:p>
          <w:p w:rsidR="002D7FEE" w:rsidRPr="00FA74FE" w:rsidRDefault="002D7FEE" w:rsidP="009E2C55">
            <w:pPr>
              <w:pStyle w:val="Styl1"/>
            </w:pPr>
          </w:p>
        </w:tc>
      </w:tr>
      <w:tr w:rsidR="002D7FEE" w:rsidRPr="00FA74FE" w:rsidTr="00A604F3">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pPr>
          </w:p>
          <w:p w:rsidR="002D7FEE" w:rsidRPr="00FA74FE" w:rsidRDefault="002D7FEE"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Náhrada škody</w:t>
            </w:r>
          </w:p>
          <w:p w:rsidR="00A604F3" w:rsidRPr="00FA74FE" w:rsidRDefault="00A604F3" w:rsidP="009E2C55">
            <w:pPr>
              <w:pStyle w:val="Styl2"/>
            </w:pPr>
          </w:p>
          <w:p w:rsidR="002D7FEE" w:rsidRPr="00FA74FE" w:rsidRDefault="002D7FEE" w:rsidP="00770AA2">
            <w:pPr>
              <w:pStyle w:val="Odstavecseseznamem"/>
              <w:numPr>
                <w:ilvl w:val="2"/>
                <w:numId w:val="41"/>
              </w:numPr>
              <w:rPr>
                <w:rFonts w:asciiTheme="minorHAnsi" w:hAnsiTheme="minorHAnsi"/>
              </w:rPr>
            </w:pPr>
            <w:r w:rsidRPr="00FA74FE">
              <w:rPr>
                <w:rFonts w:asciiTheme="minorHAnsi" w:hAnsiTheme="minorHAnsi"/>
              </w:rPr>
              <w:t>Za úmyslné poškození majetku školy bude vyžadována náhrada vzniklé škody.</w:t>
            </w:r>
          </w:p>
          <w:p w:rsidR="00CF0E66" w:rsidRPr="00FA74FE" w:rsidRDefault="00CF0E66" w:rsidP="00770AA2">
            <w:pPr>
              <w:pStyle w:val="Odstavecseseznamem"/>
              <w:numPr>
                <w:ilvl w:val="2"/>
                <w:numId w:val="41"/>
              </w:numPr>
              <w:rPr>
                <w:rFonts w:asciiTheme="minorHAnsi" w:hAnsiTheme="minorHAnsi"/>
              </w:rPr>
            </w:pPr>
            <w:r w:rsidRPr="00FA74FE">
              <w:rPr>
                <w:rFonts w:asciiTheme="minorHAnsi" w:hAnsiTheme="minorHAnsi"/>
              </w:rPr>
              <w:t>Při zaviněném poškození školního majetku může žák školy společně se svým zákonným zástupcem zjednat nápravu škody i tím, že na vlastní náklady uvede poškozenou věc do původního stavu.</w:t>
            </w:r>
          </w:p>
          <w:p w:rsidR="002D7FEE" w:rsidRPr="00FA74FE" w:rsidRDefault="002D7FEE" w:rsidP="009E2C55">
            <w:pPr>
              <w:pStyle w:val="Styl1"/>
              <w:rPr>
                <w:rFonts w:cs="Arial"/>
              </w:rPr>
            </w:pPr>
          </w:p>
        </w:tc>
      </w:tr>
      <w:tr w:rsidR="002D7FEE" w:rsidRPr="00FA74FE" w:rsidTr="003762EA">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pPr>
          </w:p>
          <w:p w:rsidR="002D7FEE" w:rsidRPr="00FA74FE" w:rsidRDefault="002D7FEE"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Oznamování zjištění poškození nebo odcizení majetku</w:t>
            </w:r>
          </w:p>
          <w:p w:rsidR="00A604F3" w:rsidRPr="00FA74FE" w:rsidRDefault="00A604F3" w:rsidP="009E2C55">
            <w:pPr>
              <w:pStyle w:val="Styl2"/>
            </w:pPr>
          </w:p>
          <w:p w:rsidR="002D7FEE" w:rsidRPr="00FA74FE" w:rsidRDefault="002D7FEE" w:rsidP="00770AA2">
            <w:pPr>
              <w:pStyle w:val="Odstavecseseznamem"/>
              <w:numPr>
                <w:ilvl w:val="2"/>
                <w:numId w:val="42"/>
              </w:numPr>
              <w:rPr>
                <w:rFonts w:asciiTheme="minorHAnsi" w:hAnsiTheme="minorHAnsi"/>
              </w:rPr>
            </w:pPr>
            <w:r w:rsidRPr="00FA74FE">
              <w:rPr>
                <w:rFonts w:asciiTheme="minorHAnsi" w:hAnsiTheme="minorHAnsi"/>
                <w:snapToGrid w:val="0"/>
              </w:rPr>
              <w:t>Zjistí-</w:t>
            </w:r>
            <w:r w:rsidRPr="00FA74FE">
              <w:rPr>
                <w:rFonts w:asciiTheme="minorHAnsi" w:hAnsiTheme="minorHAnsi"/>
              </w:rPr>
              <w:t>li žák ztrátu osobní věci, je povinen ihned ztrátu oznámit vyučujícímu, o přestávce dohl</w:t>
            </w:r>
            <w:r w:rsidR="008F0B07" w:rsidRPr="00FA74FE">
              <w:rPr>
                <w:rFonts w:asciiTheme="minorHAnsi" w:hAnsiTheme="minorHAnsi"/>
              </w:rPr>
              <w:t xml:space="preserve">ížejícímu </w:t>
            </w:r>
            <w:r w:rsidRPr="00FA74FE">
              <w:rPr>
                <w:rFonts w:asciiTheme="minorHAnsi" w:hAnsiTheme="minorHAnsi"/>
              </w:rPr>
              <w:t>pedagogickému pracovníkovi nebo třídnímu učiteli.</w:t>
            </w:r>
          </w:p>
          <w:p w:rsidR="002D7FEE" w:rsidRPr="00FA74FE" w:rsidRDefault="002D7FEE" w:rsidP="00770AA2">
            <w:pPr>
              <w:pStyle w:val="Odstavecseseznamem"/>
              <w:numPr>
                <w:ilvl w:val="2"/>
                <w:numId w:val="42"/>
              </w:numPr>
              <w:rPr>
                <w:rFonts w:asciiTheme="minorHAnsi" w:hAnsiTheme="minorHAnsi"/>
              </w:rPr>
            </w:pPr>
            <w:r w:rsidRPr="00FA74FE">
              <w:rPr>
                <w:rFonts w:asciiTheme="minorHAnsi" w:hAnsiTheme="minorHAnsi"/>
              </w:rPr>
              <w:t>Služba hlásí neprodleně vyučujícímu zjištěné poškození nebo zničení věci, které jsou majetkem školy. Rovněž hlásí závady na osvětlení, vodovodním rozvodu a elektroinstalaci.</w:t>
            </w:r>
            <w:r w:rsidR="008F0B07" w:rsidRPr="00FA74FE">
              <w:rPr>
                <w:rFonts w:asciiTheme="minorHAnsi" w:hAnsiTheme="minorHAnsi"/>
              </w:rPr>
              <w:t xml:space="preserve"> Zaměstnanec neprodleně zapíše druh závady do knihy závad, akutní případy řeší s vedením školy a pověřeným pracovníkem.</w:t>
            </w:r>
          </w:p>
          <w:p w:rsidR="002D7FEE" w:rsidRPr="00FA74FE" w:rsidRDefault="002D7FEE" w:rsidP="00770AA2">
            <w:pPr>
              <w:pStyle w:val="Odstavecseseznamem"/>
              <w:numPr>
                <w:ilvl w:val="2"/>
                <w:numId w:val="42"/>
              </w:numPr>
              <w:rPr>
                <w:rFonts w:asciiTheme="minorHAnsi" w:hAnsiTheme="minorHAnsi"/>
              </w:rPr>
            </w:pPr>
            <w:r w:rsidRPr="00FA74FE">
              <w:rPr>
                <w:rFonts w:asciiTheme="minorHAnsi" w:hAnsiTheme="minorHAnsi"/>
              </w:rPr>
              <w:t xml:space="preserve">Poškození nebo ztráta osobní věci se neprodleně hlásí vedení školy. </w:t>
            </w:r>
          </w:p>
          <w:p w:rsidR="002D7FEE" w:rsidRPr="00FA74FE" w:rsidRDefault="002D7FEE" w:rsidP="009E2C55">
            <w:pPr>
              <w:pStyle w:val="Styl1"/>
              <w:ind w:left="0" w:firstLine="0"/>
            </w:pPr>
          </w:p>
        </w:tc>
      </w:tr>
      <w:tr w:rsidR="002D7FEE" w:rsidRPr="00FA74FE" w:rsidTr="003762EA">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pPr>
          </w:p>
          <w:p w:rsidR="002D7FEE" w:rsidRPr="00FA74FE" w:rsidRDefault="002D7FEE"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Poučení o odpovědnosti za škodu</w:t>
            </w:r>
          </w:p>
          <w:p w:rsidR="00A604F3" w:rsidRPr="00FA74FE" w:rsidRDefault="00A604F3" w:rsidP="009E2C55">
            <w:pPr>
              <w:pStyle w:val="Styl2"/>
            </w:pPr>
          </w:p>
          <w:p w:rsidR="002D7FEE" w:rsidRPr="00FA74FE" w:rsidRDefault="002D7FEE" w:rsidP="00770AA2">
            <w:pPr>
              <w:pStyle w:val="Odstavecseseznamem"/>
              <w:numPr>
                <w:ilvl w:val="2"/>
                <w:numId w:val="43"/>
              </w:numPr>
              <w:rPr>
                <w:rFonts w:asciiTheme="minorHAnsi" w:hAnsiTheme="minorHAnsi"/>
                <w:snapToGrid w:val="0"/>
              </w:rPr>
            </w:pPr>
            <w:r w:rsidRPr="00FA74FE">
              <w:rPr>
                <w:rFonts w:asciiTheme="minorHAnsi" w:hAnsiTheme="minorHAnsi"/>
                <w:snapToGrid w:val="0"/>
              </w:rPr>
              <w:t>Třídní učitelé poučí žáky a zákonné zástupce žáků o odpovědnosti žáků za škodu (§ 2920 a § 2921 zákona č. 89/2012 Sb., občanský zákoník) a odpovědnosti školy za škodu žákům (§ 391 zákona č. 262/2006 Sb., zákoník práce).</w:t>
            </w:r>
          </w:p>
          <w:p w:rsidR="00272501" w:rsidRPr="00FA74FE" w:rsidRDefault="00272501" w:rsidP="009E2C55">
            <w:pPr>
              <w:ind w:left="142" w:hanging="142"/>
              <w:rPr>
                <w:rFonts w:asciiTheme="minorHAnsi" w:hAnsiTheme="minorHAnsi"/>
                <w:sz w:val="22"/>
                <w:szCs w:val="22"/>
              </w:rPr>
            </w:pPr>
          </w:p>
          <w:p w:rsidR="00272501" w:rsidRPr="00FA74FE" w:rsidRDefault="00272501" w:rsidP="009E2C55">
            <w:pPr>
              <w:ind w:left="142" w:hanging="142"/>
              <w:rPr>
                <w:rFonts w:asciiTheme="minorHAnsi" w:hAnsiTheme="minorHAnsi"/>
              </w:rPr>
            </w:pPr>
          </w:p>
        </w:tc>
      </w:tr>
      <w:tr w:rsidR="00272501" w:rsidRPr="00FA74FE" w:rsidTr="003762EA">
        <w:trPr>
          <w:trHeight w:val="315"/>
        </w:trPr>
        <w:tc>
          <w:tcPr>
            <w:tcW w:w="9654" w:type="dxa"/>
            <w:tcBorders>
              <w:top w:val="nil"/>
              <w:left w:val="nil"/>
              <w:bottom w:val="nil"/>
              <w:right w:val="nil"/>
            </w:tcBorders>
            <w:shd w:val="clear" w:color="auto" w:fill="auto"/>
            <w:noWrap/>
            <w:vAlign w:val="center"/>
            <w:hideMark/>
          </w:tcPr>
          <w:p w:rsidR="00272501" w:rsidRPr="00FA74FE" w:rsidRDefault="00272501" w:rsidP="00770AA2">
            <w:pPr>
              <w:pStyle w:val="Nadpis1"/>
              <w:numPr>
                <w:ilvl w:val="0"/>
                <w:numId w:val="4"/>
              </w:numPr>
              <w:rPr>
                <w:rFonts w:asciiTheme="minorHAnsi" w:hAnsiTheme="minorHAnsi"/>
              </w:rPr>
            </w:pPr>
            <w:r w:rsidRPr="00FA74FE">
              <w:rPr>
                <w:rFonts w:asciiTheme="minorHAnsi" w:hAnsiTheme="minorHAnsi"/>
              </w:rPr>
              <w:t>Pravidla pro hodnocení výsledků vzdělávání žáků (§ 30 odst. 2 školského zákona)</w:t>
            </w:r>
          </w:p>
          <w:p w:rsidR="003762EA" w:rsidRPr="00FA74FE" w:rsidRDefault="003762EA" w:rsidP="003762EA">
            <w:pPr>
              <w:pStyle w:val="Styl2"/>
              <w:ind w:left="360" w:firstLine="0"/>
              <w:rPr>
                <w:b/>
                <w:u w:val="none"/>
              </w:rPr>
            </w:pPr>
          </w:p>
        </w:tc>
      </w:tr>
      <w:tr w:rsidR="00272501" w:rsidRPr="00FA74FE" w:rsidTr="0040525F">
        <w:trPr>
          <w:trHeight w:val="315"/>
        </w:trPr>
        <w:tc>
          <w:tcPr>
            <w:tcW w:w="9654" w:type="dxa"/>
            <w:tcBorders>
              <w:top w:val="nil"/>
              <w:left w:val="nil"/>
              <w:bottom w:val="nil"/>
              <w:right w:val="nil"/>
            </w:tcBorders>
            <w:shd w:val="clear" w:color="auto" w:fill="auto"/>
            <w:noWrap/>
            <w:vAlign w:val="center"/>
            <w:hideMark/>
          </w:tcPr>
          <w:p w:rsidR="0040525F" w:rsidRPr="00FA74FE" w:rsidRDefault="00272501"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Zásady hodnocení průběhu a výsledků vzdělávání a chování ve škole a na akcích pořádaných školou</w:t>
            </w: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Zásady hodnocení průběhu a výsledku vzdělávání</w:t>
            </w:r>
          </w:p>
          <w:p w:rsidR="003762EA" w:rsidRPr="00FA74FE" w:rsidRDefault="003762EA" w:rsidP="003762EA">
            <w:pPr>
              <w:pStyle w:val="Styl2"/>
              <w:ind w:left="0" w:firstLine="0"/>
              <w:rPr>
                <w:u w:val="none"/>
              </w:rPr>
            </w:pP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Hodnocení žáka je organickou součástí výchovně vzdělávacího procesu a jeho řízení.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 xml:space="preserve">Za </w:t>
            </w:r>
            <w:r w:rsidR="007C329D" w:rsidRPr="00FA74FE">
              <w:rPr>
                <w:rFonts w:asciiTheme="minorHAnsi" w:hAnsiTheme="minorHAnsi"/>
                <w:snapToGrid w:val="0"/>
              </w:rPr>
              <w:t xml:space="preserve">každé </w:t>
            </w:r>
            <w:r w:rsidRPr="00FA74FE">
              <w:rPr>
                <w:rFonts w:asciiTheme="minorHAnsi" w:hAnsiTheme="minorHAnsi"/>
                <w:snapToGrid w:val="0"/>
              </w:rPr>
              <w:t xml:space="preserve">pololetí  vydává škola žákovi vysvědčení; za </w:t>
            </w:r>
            <w:r w:rsidR="007C329D" w:rsidRPr="00FA74FE">
              <w:rPr>
                <w:rFonts w:asciiTheme="minorHAnsi" w:hAnsiTheme="minorHAnsi"/>
                <w:snapToGrid w:val="0"/>
              </w:rPr>
              <w:t>první</w:t>
            </w:r>
            <w:r w:rsidRPr="00FA74FE">
              <w:rPr>
                <w:rFonts w:asciiTheme="minorHAnsi" w:hAnsiTheme="minorHAnsi"/>
                <w:snapToGrid w:val="0"/>
              </w:rPr>
              <w:t xml:space="preserve"> pololetí </w:t>
            </w:r>
            <w:r w:rsidR="007C329D" w:rsidRPr="00FA74FE">
              <w:rPr>
                <w:rFonts w:asciiTheme="minorHAnsi" w:hAnsiTheme="minorHAnsi"/>
                <w:snapToGrid w:val="0"/>
              </w:rPr>
              <w:t xml:space="preserve">lze vydat výpis z </w:t>
            </w:r>
            <w:r w:rsidRPr="00FA74FE">
              <w:rPr>
                <w:rFonts w:asciiTheme="minorHAnsi" w:hAnsiTheme="minorHAnsi"/>
                <w:snapToGrid w:val="0"/>
              </w:rPr>
              <w:t>vysvědčení.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Hodnocení výsledků vzdělávání žáka na vysvědčení je vyjádřeno klasifikačním stupněm, slovně nebo kombinací obou způsobů. O způsobu hodnocení rozhoduje ředitel školy se souhlasem školské rady a po projednání v pedagogické radě.</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Je-li žák hodnocen slovně, převede třídní učitel po projednání s vyučujícími ostatních předmětů slovní hodnocení do klasifikace pro účely přijímacího řízení ke střednímu vzdělávání.</w:t>
            </w:r>
            <w:r w:rsidR="00EB0C14" w:rsidRPr="00FA74FE">
              <w:rPr>
                <w:rFonts w:asciiTheme="minorHAnsi" w:hAnsiTheme="minorHAnsi"/>
                <w:snapToGrid w:val="0"/>
              </w:rPr>
              <w:t xml:space="preserve"> Škola převede slovní hodnocení do klasifikace nebo klasifikaci do slovního hodnocení v případě přestupu žáka na školu, která hodnotí odlišným způsobem, a to na žádost této školy nebo zákonného zástupce žáka.</w:t>
            </w:r>
          </w:p>
          <w:p w:rsidR="000C024E" w:rsidRPr="00FA74FE" w:rsidRDefault="000C024E" w:rsidP="00770AA2">
            <w:pPr>
              <w:pStyle w:val="Odstavecseseznamem"/>
              <w:numPr>
                <w:ilvl w:val="2"/>
                <w:numId w:val="44"/>
              </w:numPr>
              <w:rPr>
                <w:rFonts w:asciiTheme="minorHAnsi" w:hAnsiTheme="minorHAnsi"/>
                <w:snapToGrid w:val="0"/>
              </w:rPr>
            </w:pPr>
            <w:r w:rsidRPr="00FA74FE">
              <w:rPr>
                <w:rFonts w:asciiTheme="minorHAnsi" w:hAnsiTheme="minorHAnsi"/>
                <w:snapToGrid w:val="0"/>
              </w:rPr>
              <w:t>U žáka s vývojovou poruchou učení rozhodne ředitel školy o použití slovního hodnocení na základě žádosti zákonného zástupce žáka.</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Klasifikace je jednou z forem hodnocení, její výsledky se vyjadřují stanovenou stupnicí.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Ve výchovně vzdělávacím procesu se uskutečňuje klasifikace průběžná a celková.</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Průběžná klasifikace se uplatňuje při hodnocení dílčích výsledků a projevů žáka.</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Klasifikace souhrnného prospěchu se provádí na konci každého pololetí a není aritmetickým průměrem běžné klasifikace.</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Chování neovlivňuje klasifikaci výsledků ve vyučovacích předmětech.</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Při hodnocení a při průběžné i celkové klasifikaci pedagogický pracovník uplatňuje přiměřenou náročnost a pedagogický takt vůči žákovi.</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Klasifikační stupeň určí učitel, který vyučuje příslušnému předmětu.</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V předmětu, ve kterém vyučuje více učitelů, určí výsledný klasifikační stupeň za klasifikační období příslušní učitelé po vzájemné dohodě.</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Ohodnocením výkonu žáka klasifikačním stupněm posuzuje učitel výsledky práce objektivně a přiměřeně náročně.</w:t>
            </w:r>
          </w:p>
          <w:p w:rsidR="00272501"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rsidR="00CE0192" w:rsidRPr="001171BF" w:rsidRDefault="00CE0192" w:rsidP="00770AA2">
            <w:pPr>
              <w:pStyle w:val="Odstavecseseznamem"/>
              <w:numPr>
                <w:ilvl w:val="2"/>
                <w:numId w:val="44"/>
              </w:numPr>
              <w:rPr>
                <w:rFonts w:asciiTheme="minorHAnsi" w:hAnsiTheme="minorHAnsi"/>
                <w:snapToGrid w:val="0"/>
              </w:rPr>
            </w:pPr>
            <w:r w:rsidRPr="001171BF">
              <w:rPr>
                <w:rFonts w:asciiTheme="minorHAnsi" w:hAnsiTheme="minorHAnsi"/>
                <w:snapToGrid w:val="0"/>
              </w:rPr>
              <w:t xml:space="preserve">Nevypracované domácí úkoly </w:t>
            </w:r>
            <w:r w:rsidR="00C437D9" w:rsidRPr="001171BF">
              <w:rPr>
                <w:rFonts w:asciiTheme="minorHAnsi" w:hAnsiTheme="minorHAnsi"/>
                <w:snapToGrid w:val="0"/>
              </w:rPr>
              <w:t xml:space="preserve">se neznámkují </w:t>
            </w:r>
            <w:r w:rsidRPr="001171BF">
              <w:rPr>
                <w:rFonts w:asciiTheme="minorHAnsi" w:hAnsiTheme="minorHAnsi"/>
                <w:snapToGrid w:val="0"/>
              </w:rPr>
              <w:t>(např. známkou 5)</w:t>
            </w:r>
            <w:r w:rsidR="00C437D9" w:rsidRPr="001171BF">
              <w:rPr>
                <w:rFonts w:asciiTheme="minorHAnsi" w:hAnsiTheme="minorHAnsi"/>
                <w:snapToGrid w:val="0"/>
              </w:rPr>
              <w:t>.</w:t>
            </w:r>
          </w:p>
          <w:p w:rsidR="00CE0192" w:rsidRPr="001171BF" w:rsidRDefault="00CE0192" w:rsidP="00770AA2">
            <w:pPr>
              <w:pStyle w:val="Odstavecseseznamem"/>
              <w:numPr>
                <w:ilvl w:val="2"/>
                <w:numId w:val="44"/>
              </w:numPr>
              <w:rPr>
                <w:rFonts w:asciiTheme="minorHAnsi" w:hAnsiTheme="minorHAnsi"/>
                <w:snapToGrid w:val="0"/>
              </w:rPr>
            </w:pPr>
            <w:r w:rsidRPr="001171BF">
              <w:rPr>
                <w:rFonts w:asciiTheme="minorHAnsi" w:hAnsiTheme="minorHAnsi"/>
                <w:snapToGrid w:val="0"/>
              </w:rPr>
              <w:t>Hodnocení domácích úkolů je pouze motivační vzh</w:t>
            </w:r>
            <w:r w:rsidR="00645E93" w:rsidRPr="001171BF">
              <w:rPr>
                <w:rFonts w:asciiTheme="minorHAnsi" w:hAnsiTheme="minorHAnsi"/>
                <w:snapToGrid w:val="0"/>
              </w:rPr>
              <w:t>ledem k věku a schopnostem žáka, nesmí mít rozhodující vliv na výslednou známku z daného předmětu na vysvědčení.</w:t>
            </w:r>
            <w:r w:rsidRPr="001171BF">
              <w:rPr>
                <w:rFonts w:asciiTheme="minorHAnsi" w:hAnsiTheme="minorHAnsi"/>
                <w:snapToGrid w:val="0"/>
              </w:rPr>
              <w:t xml:space="preserve"> Učitel však vždy poskytne žákovi zpětnou vazbu.</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Ředitel školy je povinen působit na sjednocování klasifikačních měřítek všech učitelů.</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Zákonní zástupci žáka jsou o prospěchu žáka informování třídním učitelem a učiteli jednotlivých předmětů:</w:t>
            </w:r>
          </w:p>
          <w:p w:rsidR="00272501" w:rsidRPr="00FA74FE" w:rsidRDefault="00272501" w:rsidP="0040525F">
            <w:pPr>
              <w:pStyle w:val="Odstavecseseznamem"/>
              <w:ind w:left="1416"/>
              <w:rPr>
                <w:rFonts w:asciiTheme="minorHAnsi" w:hAnsiTheme="minorHAnsi"/>
                <w:snapToGrid w:val="0"/>
              </w:rPr>
            </w:pPr>
            <w:r w:rsidRPr="00FA74FE">
              <w:rPr>
                <w:rFonts w:asciiTheme="minorHAnsi" w:hAnsiTheme="minorHAnsi"/>
                <w:snapToGrid w:val="0"/>
              </w:rPr>
              <w:t xml:space="preserve">průběžně prostřednictvím </w:t>
            </w:r>
            <w:r w:rsidR="00580A2D" w:rsidRPr="00FA74FE">
              <w:rPr>
                <w:rFonts w:asciiTheme="minorHAnsi" w:hAnsiTheme="minorHAnsi"/>
                <w:snapToGrid w:val="0"/>
              </w:rPr>
              <w:t xml:space="preserve">elektronické </w:t>
            </w:r>
            <w:r w:rsidRPr="00FA74FE">
              <w:rPr>
                <w:rFonts w:asciiTheme="minorHAnsi" w:hAnsiTheme="minorHAnsi"/>
                <w:snapToGrid w:val="0"/>
              </w:rPr>
              <w:t>žákovské knížky,</w:t>
            </w:r>
            <w:r w:rsidR="00580A2D" w:rsidRPr="00FA74FE">
              <w:rPr>
                <w:rFonts w:asciiTheme="minorHAnsi" w:hAnsiTheme="minorHAnsi"/>
                <w:snapToGrid w:val="0"/>
              </w:rPr>
              <w:t xml:space="preserve"> popř. žákovské knížky, deníčku.</w:t>
            </w:r>
          </w:p>
          <w:p w:rsidR="00272501" w:rsidRPr="00FA74FE" w:rsidRDefault="00272501" w:rsidP="0040525F">
            <w:pPr>
              <w:pStyle w:val="Odstavecseseznamem"/>
              <w:ind w:left="1416"/>
              <w:rPr>
                <w:rFonts w:asciiTheme="minorHAnsi" w:hAnsiTheme="minorHAnsi"/>
                <w:snapToGrid w:val="0"/>
              </w:rPr>
            </w:pPr>
            <w:r w:rsidRPr="00FA74FE">
              <w:rPr>
                <w:rFonts w:asciiTheme="minorHAnsi" w:hAnsiTheme="minorHAnsi"/>
                <w:snapToGrid w:val="0"/>
              </w:rPr>
              <w:t>před koncem každého čtvrtletí (klasifikační období),</w:t>
            </w:r>
          </w:p>
          <w:p w:rsidR="00272501" w:rsidRPr="00FA74FE" w:rsidRDefault="00272501" w:rsidP="0040525F">
            <w:pPr>
              <w:pStyle w:val="Odstavecseseznamem"/>
              <w:ind w:left="1416"/>
              <w:rPr>
                <w:rFonts w:asciiTheme="minorHAnsi" w:hAnsiTheme="minorHAnsi"/>
                <w:snapToGrid w:val="0"/>
              </w:rPr>
            </w:pPr>
            <w:r w:rsidRPr="00FA74FE">
              <w:rPr>
                <w:rFonts w:asciiTheme="minorHAnsi" w:hAnsiTheme="minorHAnsi"/>
                <w:snapToGrid w:val="0"/>
              </w:rPr>
              <w:t xml:space="preserve">případně kdykoliv na požádání zákonných zástupců žáka. </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V případě mimořádného zhoršení prospěchu informuje učitel zákonné zástupce žáka bezprostředně a prokazatelným způsobem. Případy zaostávání žáků v učení se projednají v pedagogické radě.</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7C329D" w:rsidRPr="00FA74FE" w:rsidRDefault="0040525F" w:rsidP="00770AA2">
            <w:pPr>
              <w:pStyle w:val="Odstavecseseznamem"/>
              <w:numPr>
                <w:ilvl w:val="2"/>
                <w:numId w:val="44"/>
              </w:numPr>
              <w:rPr>
                <w:rFonts w:asciiTheme="minorHAnsi" w:hAnsiTheme="minorHAnsi"/>
                <w:snapToGrid w:val="0"/>
              </w:rPr>
            </w:pPr>
            <w:r w:rsidRPr="00FA74FE">
              <w:rPr>
                <w:rFonts w:asciiTheme="minorHAnsi" w:hAnsiTheme="minorHAnsi"/>
                <w:snapToGrid w:val="0"/>
              </w:rPr>
              <w:t>Poku</w:t>
            </w:r>
            <w:r w:rsidR="007C329D" w:rsidRPr="00FA74FE">
              <w:rPr>
                <w:rFonts w:asciiTheme="minorHAnsi" w:hAnsiTheme="minorHAnsi"/>
                <w:snapToGrid w:val="0"/>
              </w:rPr>
              <w:t>d žák, který byl rozhodnutím soudu svěřen do střídavé výchovy rodičů,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rsidR="007C329D" w:rsidRPr="00FA74FE" w:rsidRDefault="007C329D" w:rsidP="009E2C55">
            <w:pPr>
              <w:pStyle w:val="Styl2"/>
              <w:rPr>
                <w:u w:val="none"/>
              </w:rPr>
            </w:pPr>
          </w:p>
        </w:tc>
      </w:tr>
      <w:tr w:rsidR="00272501" w:rsidRPr="00FA74FE" w:rsidTr="0040525F">
        <w:trPr>
          <w:trHeight w:val="315"/>
        </w:trPr>
        <w:tc>
          <w:tcPr>
            <w:tcW w:w="9654" w:type="dxa"/>
            <w:tcBorders>
              <w:top w:val="nil"/>
              <w:left w:val="nil"/>
              <w:bottom w:val="nil"/>
              <w:right w:val="nil"/>
            </w:tcBorders>
            <w:shd w:val="clear" w:color="auto" w:fill="auto"/>
            <w:noWrap/>
            <w:vAlign w:val="center"/>
            <w:hideMark/>
          </w:tcPr>
          <w:p w:rsidR="002430E3" w:rsidRDefault="002430E3" w:rsidP="002430E3">
            <w:pPr>
              <w:pStyle w:val="Mjslovna"/>
              <w:numPr>
                <w:ilvl w:val="0"/>
                <w:numId w:val="0"/>
              </w:numPr>
              <w:ind w:left="720"/>
            </w:pP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Zásady pro hodnocení chování ve škole</w:t>
            </w:r>
          </w:p>
          <w:p w:rsidR="00272501" w:rsidRPr="00FA74FE" w:rsidRDefault="00272501" w:rsidP="0040525F">
            <w:pPr>
              <w:pStyle w:val="Styl2"/>
              <w:ind w:left="284"/>
              <w:rPr>
                <w:u w:val="none"/>
              </w:rPr>
            </w:pPr>
          </w:p>
          <w:p w:rsidR="00272501"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Klasifikaci chování žáků navrhuje třídní učitel po projednání s učiteli, kteří ve třídě vyučují, a s ostatními učiteli a rozhoduje o ní ředitel po projednání v pedagogické radě.</w:t>
            </w:r>
          </w:p>
          <w:p w:rsidR="00272501"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Kritériem pro klasifikaci chování je dodržování pravidel slušnéh</w:t>
            </w:r>
            <w:r w:rsidR="0040525F" w:rsidRPr="00FA74FE">
              <w:rPr>
                <w:rFonts w:asciiTheme="minorHAnsi" w:hAnsiTheme="minorHAnsi"/>
                <w:snapToGrid w:val="0"/>
              </w:rPr>
              <w:t>o chování a dodržování školního</w:t>
            </w:r>
            <w:r w:rsidRPr="00FA74FE">
              <w:rPr>
                <w:rFonts w:asciiTheme="minorHAnsi" w:hAnsiTheme="minorHAnsi"/>
                <w:snapToGrid w:val="0"/>
              </w:rPr>
              <w:t xml:space="preserve"> řádu školy během klasifikačního období.</w:t>
            </w:r>
          </w:p>
          <w:p w:rsidR="00E3400C"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Při klasifikaci chování se přihlíží k věku, morální a rozumové vyspělosti žáka; k uděleným opatřením k posílení kázně se přihlíží pouze tehdy, jestliže tato opatření byla neúčinná.</w:t>
            </w:r>
          </w:p>
          <w:p w:rsidR="00E3400C" w:rsidRPr="00FA74FE" w:rsidRDefault="00E3400C" w:rsidP="00770AA2">
            <w:pPr>
              <w:pStyle w:val="Odstavecseseznamem"/>
              <w:numPr>
                <w:ilvl w:val="2"/>
                <w:numId w:val="45"/>
              </w:numPr>
              <w:rPr>
                <w:rFonts w:asciiTheme="minorHAnsi" w:hAnsiTheme="minorHAnsi"/>
                <w:snapToGrid w:val="0"/>
              </w:rPr>
            </w:pPr>
            <w:r w:rsidRPr="00FA74FE">
              <w:rPr>
                <w:rFonts w:asciiTheme="minorHAnsi" w:hAnsiTheme="minorHAnsi"/>
                <w:snapToGrid w:val="0"/>
              </w:rPr>
              <w:t>Žák nemůže odpovídat za jednání, které mu nelze přičítat (např. za jednání jeho zákonného zástupce), a rovněž za jednání, které nemohl posoudit či ovlivnit vzhledem ke svému věku a míře rozumové a volní vyspělosti.</w:t>
            </w:r>
          </w:p>
          <w:p w:rsidR="00272501"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 xml:space="preserve">Škola hodnotí a klasifikuje žáky za jejich chování ve škole a při akcích organizovaných školou.  </w:t>
            </w:r>
          </w:p>
          <w:p w:rsidR="00272501"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Nedostatky v chování žáků se projednávají v pedagogické radě.</w:t>
            </w:r>
          </w:p>
          <w:p w:rsidR="00272501"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Zákonní zástupci žáka jsou o chování žáka informování třídním učitelem a učiteli jednotlivých předmětů:</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 xml:space="preserve">průběžně prostřednictvím </w:t>
            </w:r>
            <w:r w:rsidR="000237E9" w:rsidRPr="00FA74FE">
              <w:rPr>
                <w:rFonts w:asciiTheme="minorHAnsi" w:hAnsiTheme="minorHAnsi"/>
                <w:snapToGrid w:val="0"/>
              </w:rPr>
              <w:t xml:space="preserve">elektronické </w:t>
            </w:r>
            <w:r w:rsidRPr="00FA74FE">
              <w:rPr>
                <w:rFonts w:asciiTheme="minorHAnsi" w:hAnsiTheme="minorHAnsi"/>
                <w:snapToGrid w:val="0"/>
              </w:rPr>
              <w:t>žákovské knížky,</w:t>
            </w:r>
            <w:r w:rsidR="000237E9" w:rsidRPr="00FA74FE">
              <w:rPr>
                <w:rFonts w:asciiTheme="minorHAnsi" w:hAnsiTheme="minorHAnsi"/>
                <w:snapToGrid w:val="0"/>
              </w:rPr>
              <w:t xml:space="preserve"> deníčku, kontaktního deníku,</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před koncem každého čtvrtletí (klasifikační období),</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 xml:space="preserve">okamžitě v případně mimořádného porušení školního řádu. </w:t>
            </w:r>
          </w:p>
          <w:p w:rsidR="00FB172B" w:rsidRPr="00FA74FE" w:rsidRDefault="00FB172B" w:rsidP="0040525F">
            <w:pPr>
              <w:pStyle w:val="Styl2"/>
              <w:ind w:left="284"/>
              <w:rPr>
                <w:u w:val="none"/>
              </w:rPr>
            </w:pPr>
          </w:p>
          <w:p w:rsidR="00272501" w:rsidRPr="00FA74FE" w:rsidRDefault="00272501" w:rsidP="009E2C55">
            <w:pPr>
              <w:pStyle w:val="Styl2"/>
              <w:rPr>
                <w:u w:val="none"/>
              </w:rPr>
            </w:pPr>
          </w:p>
        </w:tc>
      </w:tr>
      <w:tr w:rsidR="00272501" w:rsidRPr="00FA74FE" w:rsidTr="00FA74FE">
        <w:trPr>
          <w:trHeight w:val="315"/>
        </w:trPr>
        <w:tc>
          <w:tcPr>
            <w:tcW w:w="9654" w:type="dxa"/>
            <w:tcBorders>
              <w:top w:val="nil"/>
              <w:left w:val="nil"/>
              <w:bottom w:val="nil"/>
              <w:right w:val="nil"/>
            </w:tcBorders>
            <w:shd w:val="clear" w:color="auto" w:fill="auto"/>
            <w:noWrap/>
            <w:vAlign w:val="center"/>
            <w:hideMark/>
          </w:tcPr>
          <w:p w:rsidR="00272501" w:rsidRPr="00FA74FE" w:rsidRDefault="00272501" w:rsidP="00770AA2">
            <w:pPr>
              <w:pStyle w:val="Nadpis1"/>
              <w:numPr>
                <w:ilvl w:val="1"/>
                <w:numId w:val="4"/>
              </w:numPr>
              <w:jc w:val="left"/>
              <w:rPr>
                <w:rFonts w:asciiTheme="minorHAnsi" w:hAnsiTheme="minorHAnsi"/>
              </w:rPr>
            </w:pPr>
            <w:r w:rsidRPr="00FA74FE">
              <w:rPr>
                <w:rFonts w:asciiTheme="minorHAnsi" w:hAnsiTheme="minorHAnsi"/>
              </w:rPr>
              <w:t>Zásady a pravidla pro sebehodnocení žáků</w:t>
            </w:r>
          </w:p>
          <w:p w:rsidR="00272501" w:rsidRPr="00FA74FE" w:rsidRDefault="00272501" w:rsidP="009E2C55">
            <w:pPr>
              <w:pStyle w:val="Styl2"/>
              <w:rPr>
                <w:u w:val="none"/>
              </w:rPr>
            </w:pP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Sebehodnocení je důležitou součástí hodn</w:t>
            </w:r>
            <w:r w:rsidR="00991ED0" w:rsidRPr="00FA74FE">
              <w:rPr>
                <w:rFonts w:asciiTheme="minorHAnsi" w:hAnsiTheme="minorHAnsi"/>
                <w:snapToGrid w:val="0"/>
              </w:rPr>
              <w:t>ocení žáků, posiluje sebeúctu</w:t>
            </w:r>
            <w:r w:rsidR="00FB172B" w:rsidRPr="00FA74FE">
              <w:rPr>
                <w:rFonts w:asciiTheme="minorHAnsi" w:hAnsiTheme="minorHAnsi"/>
                <w:snapToGrid w:val="0"/>
              </w:rPr>
              <w:t xml:space="preserve"> a sebevědomí žáků.</w:t>
            </w:r>
          </w:p>
          <w:p w:rsidR="00272501" w:rsidRPr="00FA74FE" w:rsidRDefault="00FB172B" w:rsidP="00770AA2">
            <w:pPr>
              <w:pStyle w:val="Odstavecseseznamem"/>
              <w:numPr>
                <w:ilvl w:val="2"/>
                <w:numId w:val="46"/>
              </w:numPr>
              <w:rPr>
                <w:rFonts w:asciiTheme="minorHAnsi" w:hAnsiTheme="minorHAnsi"/>
                <w:snapToGrid w:val="0"/>
              </w:rPr>
            </w:pPr>
            <w:r w:rsidRPr="00FA74FE">
              <w:rPr>
                <w:rFonts w:asciiTheme="minorHAnsi" w:hAnsiTheme="minorHAnsi"/>
                <w:snapToGrid w:val="0"/>
              </w:rPr>
              <w:t>Sebehodnocení je zařazováno do procesu  vzdělávání  způsobem  přiměřeným věku žáků.</w:t>
            </w: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Chybu je potřeba chápat jako přirozenou věc v procesu učení. Pedagogičtí pracovníci se o chybě se žáky baví, žáci mohou některé práce sami opravovat. Chyba je důležitý prostředek učení.</w:t>
            </w: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Při sebehodnocení se žák snaží popsat:</w:t>
            </w:r>
          </w:p>
          <w:p w:rsidR="00272501" w:rsidRPr="00FA74FE" w:rsidRDefault="00272501" w:rsidP="0040525F">
            <w:pPr>
              <w:ind w:left="1416"/>
              <w:rPr>
                <w:rFonts w:asciiTheme="minorHAnsi" w:hAnsiTheme="minorHAnsi"/>
                <w:snapToGrid w:val="0"/>
              </w:rPr>
            </w:pPr>
            <w:r w:rsidRPr="00FA74FE">
              <w:rPr>
                <w:rFonts w:asciiTheme="minorHAnsi" w:hAnsiTheme="minorHAnsi"/>
                <w:snapToGrid w:val="0"/>
              </w:rPr>
              <w:t>co se mu daří,</w:t>
            </w:r>
          </w:p>
          <w:p w:rsidR="00272501" w:rsidRPr="00FA74FE" w:rsidRDefault="0040525F" w:rsidP="0040525F">
            <w:pPr>
              <w:ind w:left="1416"/>
              <w:rPr>
                <w:rFonts w:asciiTheme="minorHAnsi" w:hAnsiTheme="minorHAnsi"/>
                <w:snapToGrid w:val="0"/>
              </w:rPr>
            </w:pPr>
            <w:r w:rsidRPr="00FA74FE">
              <w:rPr>
                <w:rFonts w:asciiTheme="minorHAnsi" w:hAnsiTheme="minorHAnsi"/>
                <w:snapToGrid w:val="0"/>
              </w:rPr>
              <w:t>co mu ještě nejde,</w:t>
            </w:r>
          </w:p>
          <w:p w:rsidR="00272501" w:rsidRPr="00FA74FE" w:rsidRDefault="00272501" w:rsidP="0040525F">
            <w:pPr>
              <w:ind w:left="1416"/>
              <w:rPr>
                <w:rFonts w:asciiTheme="minorHAnsi" w:hAnsiTheme="minorHAnsi"/>
                <w:snapToGrid w:val="0"/>
              </w:rPr>
            </w:pPr>
            <w:r w:rsidRPr="00FA74FE">
              <w:rPr>
                <w:rFonts w:asciiTheme="minorHAnsi" w:hAnsiTheme="minorHAnsi"/>
                <w:snapToGrid w:val="0"/>
              </w:rPr>
              <w:t>jak bude pokračovat dál.</w:t>
            </w: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Při školní práci vedeme žáka, aby komentoval svoje výkony a výsledky.</w:t>
            </w: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Známky nejsou jediným zdrojem motivace.</w:t>
            </w:r>
          </w:p>
          <w:p w:rsidR="00A52BED" w:rsidRPr="00FA74FE" w:rsidRDefault="00A52BED" w:rsidP="00770AA2">
            <w:pPr>
              <w:pStyle w:val="Odstavecseseznamem"/>
              <w:numPr>
                <w:ilvl w:val="2"/>
                <w:numId w:val="46"/>
              </w:numPr>
              <w:rPr>
                <w:rFonts w:asciiTheme="minorHAnsi" w:hAnsiTheme="minorHAnsi"/>
              </w:rPr>
            </w:pPr>
            <w:r w:rsidRPr="00FA74FE">
              <w:rPr>
                <w:rFonts w:asciiTheme="minorHAnsi" w:hAnsiTheme="minorHAnsi"/>
                <w:snapToGrid w:val="0"/>
              </w:rPr>
              <w:t>Sebehodnocení žáků nemá nahradit klasické hodnocení (hodnocení žáka pedagogem), ale má pouze doplňovat a rozšiřovat</w:t>
            </w:r>
            <w:r w:rsidRPr="00FA74FE">
              <w:rPr>
                <w:rFonts w:asciiTheme="minorHAnsi" w:hAnsiTheme="minorHAnsi"/>
              </w:rPr>
              <w:t xml:space="preserve"> evaluační procesy a více aktivizovat žáka.</w:t>
            </w:r>
          </w:p>
          <w:p w:rsidR="00A52BED" w:rsidRPr="00FA74FE" w:rsidRDefault="00A52BED" w:rsidP="009E2C55">
            <w:pPr>
              <w:pStyle w:val="Styl2"/>
              <w:rPr>
                <w:u w:val="none"/>
              </w:rPr>
            </w:pPr>
          </w:p>
          <w:p w:rsidR="00FB172B" w:rsidRPr="00FA74FE" w:rsidRDefault="00FB172B" w:rsidP="009E2C55">
            <w:pPr>
              <w:pStyle w:val="Styl2"/>
              <w:rPr>
                <w:u w:val="none"/>
              </w:rPr>
            </w:pPr>
          </w:p>
        </w:tc>
      </w:tr>
      <w:tr w:rsidR="00272501" w:rsidRPr="00FA74FE" w:rsidTr="00074597">
        <w:trPr>
          <w:trHeight w:val="315"/>
        </w:trPr>
        <w:tc>
          <w:tcPr>
            <w:tcW w:w="9654" w:type="dxa"/>
            <w:tcBorders>
              <w:top w:val="nil"/>
              <w:left w:val="nil"/>
              <w:bottom w:val="nil"/>
              <w:right w:val="nil"/>
            </w:tcBorders>
            <w:shd w:val="clear" w:color="auto" w:fill="auto"/>
            <w:noWrap/>
            <w:vAlign w:val="center"/>
            <w:hideMark/>
          </w:tcPr>
          <w:p w:rsidR="0040525F" w:rsidRPr="00FA74FE" w:rsidRDefault="0040525F" w:rsidP="009E2C55">
            <w:pPr>
              <w:pStyle w:val="Styl2"/>
              <w:rPr>
                <w:b/>
                <w:bCs/>
                <w:sz w:val="28"/>
                <w:szCs w:val="28"/>
                <w:u w:val="none"/>
              </w:rPr>
            </w:pPr>
          </w:p>
          <w:p w:rsidR="00272501" w:rsidRPr="00FA74FE" w:rsidRDefault="00272501"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Stupně hodnocení prospěchu a chování v případě použití klasifikace a jejich charakteristiku, včetně předem stanovených kritérií</w:t>
            </w:r>
          </w:p>
          <w:p w:rsidR="00272501" w:rsidRPr="00FA74FE" w:rsidRDefault="00272501" w:rsidP="009E2C55">
            <w:pPr>
              <w:pStyle w:val="Styl2"/>
              <w:rPr>
                <w:u w:val="none"/>
              </w:rPr>
            </w:pP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Stupně hodnocení prospěchu</w:t>
            </w:r>
          </w:p>
          <w:p w:rsidR="00272501" w:rsidRPr="00FA74FE" w:rsidRDefault="00272501" w:rsidP="009E2C55">
            <w:pPr>
              <w:pStyle w:val="Styl2"/>
              <w:rPr>
                <w:u w:val="none"/>
              </w:rPr>
            </w:pPr>
          </w:p>
          <w:p w:rsidR="00272501" w:rsidRPr="00FA74FE" w:rsidRDefault="00272501" w:rsidP="00770AA2">
            <w:pPr>
              <w:pStyle w:val="Odstavecseseznamem"/>
              <w:numPr>
                <w:ilvl w:val="2"/>
                <w:numId w:val="47"/>
              </w:numPr>
              <w:rPr>
                <w:rFonts w:asciiTheme="minorHAnsi" w:hAnsiTheme="minorHAnsi"/>
                <w:snapToGrid w:val="0"/>
              </w:rPr>
            </w:pPr>
            <w:r w:rsidRPr="00FA74FE">
              <w:rPr>
                <w:rFonts w:asciiTheme="minorHAnsi" w:hAnsiTheme="minorHAnsi"/>
                <w:snapToGrid w:val="0"/>
              </w:rPr>
              <w:t>Výsledky vzdělávání žáka v jednotlivých povinných a nepovinných předmětech stanovených školním vzdělávacím programem se v případě použití klasifikace hodnotí na vysvědčení stupni prospěchu:</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1 – výborný,</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2 – chvalitebný,</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3 – dobrý,</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4 – dostatečný,</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5 – nedostatečný.</w:t>
            </w:r>
          </w:p>
          <w:p w:rsidR="00272501" w:rsidRPr="00FA74FE" w:rsidRDefault="00272501" w:rsidP="00770AA2">
            <w:pPr>
              <w:pStyle w:val="Odstavecseseznamem"/>
              <w:numPr>
                <w:ilvl w:val="2"/>
                <w:numId w:val="47"/>
              </w:numPr>
              <w:rPr>
                <w:rFonts w:asciiTheme="minorHAnsi" w:hAnsiTheme="minorHAnsi"/>
                <w:snapToGrid w:val="0"/>
              </w:rPr>
            </w:pPr>
            <w:r w:rsidRPr="00FA74FE">
              <w:rPr>
                <w:rFonts w:asciiTheme="minorHAnsi" w:hAnsiTheme="minorHAnsi"/>
                <w:snapToGrid w:val="0"/>
              </w:rPr>
              <w:t>Jestliže je žák z výuky některého předmětu v prvním nebo ve druhém pololetí uvolněn, uvádí se na vysvědčení místo hodnocení slovo "uvolněn(a)".</w:t>
            </w:r>
          </w:p>
          <w:p w:rsidR="004A55C5" w:rsidRPr="00FA74FE" w:rsidRDefault="004A55C5" w:rsidP="00770AA2">
            <w:pPr>
              <w:pStyle w:val="Odstavecseseznamem"/>
              <w:numPr>
                <w:ilvl w:val="2"/>
                <w:numId w:val="47"/>
              </w:numPr>
              <w:rPr>
                <w:rFonts w:asciiTheme="minorHAnsi" w:hAnsiTheme="minorHAnsi"/>
                <w:snapToGrid w:val="0"/>
              </w:rPr>
            </w:pPr>
            <w:r w:rsidRPr="00FA74FE">
              <w:rPr>
                <w:rFonts w:asciiTheme="minorHAnsi" w:hAnsiTheme="minorHAnsi"/>
                <w:snapToGrid w:val="0"/>
              </w:rPr>
              <w:t>Nelze-li žáka z některého nebo ze všech předmětů v prvním nebo ve druhém pololetí hodnotit ani v náhradním termínu, uvádí se na vysvědčení místo hodnocení slovo „nehodnocen(a)“.</w:t>
            </w:r>
          </w:p>
          <w:p w:rsidR="0040525F" w:rsidRPr="00FA74FE" w:rsidRDefault="004A55C5" w:rsidP="00770AA2">
            <w:pPr>
              <w:pStyle w:val="Odstavecseseznamem"/>
              <w:numPr>
                <w:ilvl w:val="2"/>
                <w:numId w:val="47"/>
              </w:numPr>
              <w:rPr>
                <w:rFonts w:asciiTheme="minorHAnsi" w:hAnsiTheme="minorHAnsi"/>
                <w:snapToGrid w:val="0"/>
              </w:rPr>
            </w:pPr>
            <w:r w:rsidRPr="00FA74FE">
              <w:rPr>
                <w:rFonts w:asciiTheme="minorHAnsi" w:hAnsiTheme="minorHAnsi"/>
                <w:snapToGrid w:val="0"/>
              </w:rPr>
              <w:t>celkové hodnocení žáka se na vysvědčení vyjadřuje stupni:</w:t>
            </w:r>
          </w:p>
          <w:p w:rsidR="0040525F" w:rsidRPr="00FA74FE" w:rsidRDefault="004A55C5" w:rsidP="00FA74FE">
            <w:pPr>
              <w:ind w:left="1728"/>
              <w:rPr>
                <w:rFonts w:asciiTheme="minorHAnsi" w:hAnsiTheme="minorHAnsi"/>
                <w:snapToGrid w:val="0"/>
              </w:rPr>
            </w:pPr>
            <w:r w:rsidRPr="00FA74FE">
              <w:rPr>
                <w:rFonts w:asciiTheme="minorHAnsi" w:hAnsiTheme="minorHAnsi"/>
                <w:snapToGrid w:val="0"/>
              </w:rPr>
              <w:t>prospěl(a) s vyznamenáním,</w:t>
            </w:r>
          </w:p>
          <w:p w:rsidR="00FA74FE" w:rsidRPr="00FA74FE" w:rsidRDefault="004A55C5" w:rsidP="0040525F">
            <w:pPr>
              <w:ind w:left="1728"/>
              <w:rPr>
                <w:rFonts w:asciiTheme="minorHAnsi" w:hAnsiTheme="minorHAnsi"/>
                <w:snapToGrid w:val="0"/>
              </w:rPr>
            </w:pPr>
            <w:r w:rsidRPr="00FA74FE">
              <w:rPr>
                <w:rFonts w:asciiTheme="minorHAnsi" w:hAnsiTheme="minorHAnsi"/>
                <w:snapToGrid w:val="0"/>
              </w:rPr>
              <w:t>prospěl(a),</w:t>
            </w:r>
          </w:p>
          <w:p w:rsidR="00FA74FE" w:rsidRPr="00FA74FE" w:rsidRDefault="004A55C5" w:rsidP="0040525F">
            <w:pPr>
              <w:ind w:left="1728"/>
              <w:rPr>
                <w:rFonts w:asciiTheme="minorHAnsi" w:hAnsiTheme="minorHAnsi"/>
                <w:snapToGrid w:val="0"/>
              </w:rPr>
            </w:pPr>
            <w:r w:rsidRPr="00FA74FE">
              <w:rPr>
                <w:rFonts w:asciiTheme="minorHAnsi" w:hAnsiTheme="minorHAnsi"/>
                <w:snapToGrid w:val="0"/>
              </w:rPr>
              <w:t>neprospěl(a)</w:t>
            </w:r>
          </w:p>
          <w:p w:rsidR="004A55C5" w:rsidRPr="00FA74FE" w:rsidRDefault="004A55C5" w:rsidP="0040525F">
            <w:pPr>
              <w:ind w:left="1728"/>
              <w:rPr>
                <w:rFonts w:asciiTheme="minorHAnsi" w:hAnsiTheme="minorHAnsi"/>
                <w:snapToGrid w:val="0"/>
              </w:rPr>
            </w:pPr>
            <w:r w:rsidRPr="00FA74FE">
              <w:rPr>
                <w:rFonts w:asciiTheme="minorHAnsi" w:hAnsiTheme="minorHAnsi"/>
                <w:snapToGrid w:val="0"/>
              </w:rPr>
              <w:t>nehodnocen(a),</w:t>
            </w:r>
          </w:p>
          <w:p w:rsidR="004A55C5" w:rsidRPr="00FA74FE" w:rsidRDefault="004A55C5" w:rsidP="00770AA2">
            <w:pPr>
              <w:pStyle w:val="Odstavecseseznamem"/>
              <w:numPr>
                <w:ilvl w:val="2"/>
                <w:numId w:val="47"/>
              </w:numPr>
              <w:rPr>
                <w:rFonts w:asciiTheme="minorHAnsi" w:hAnsiTheme="minorHAnsi"/>
              </w:rPr>
            </w:pPr>
            <w:r w:rsidRPr="00FA74FE">
              <w:rPr>
                <w:rFonts w:asciiTheme="minorHAnsi" w:hAnsiTheme="minorHAnsi"/>
                <w:snapToGrid w:val="0"/>
              </w:rPr>
              <w:t>žák je hodnocen</w:t>
            </w:r>
            <w:r w:rsidRPr="00FA74FE">
              <w:rPr>
                <w:rFonts w:asciiTheme="minorHAnsi" w:hAnsiTheme="minorHAnsi"/>
              </w:rPr>
              <w:t xml:space="preserve"> stupněm</w:t>
            </w:r>
          </w:p>
          <w:p w:rsidR="004A55C5" w:rsidRPr="00FA74FE" w:rsidRDefault="004A55C5" w:rsidP="009E2C55">
            <w:pPr>
              <w:pStyle w:val="Mjslovna"/>
              <w:numPr>
                <w:ilvl w:val="0"/>
                <w:numId w:val="0"/>
              </w:numPr>
              <w:ind w:left="1287"/>
              <w:rPr>
                <w:rFonts w:asciiTheme="minorHAnsi" w:hAnsiTheme="minorHAnsi"/>
              </w:rPr>
            </w:pPr>
            <w:r w:rsidRPr="00FA74FE">
              <w:rPr>
                <w:rFonts w:asciiTheme="minorHAnsi" w:hAnsiTheme="minorHAnsi"/>
                <w:b/>
              </w:rPr>
              <w:t>prospěl(a) s vyznamenáním</w:t>
            </w:r>
            <w:r w:rsidRPr="00FA74FE">
              <w:rPr>
                <w:rFonts w:asciiTheme="minorHAnsi" w:hAnsiTheme="minorHAnsi"/>
              </w:rPr>
              <w:t xml:space="preserve">, není-li v žádném z povinných předmětů stanovených školním vzdělávacím programem hodnocen na vysvědčení stupněm prospěchu horším než 2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FA74FE">
                <w:rPr>
                  <w:rFonts w:asciiTheme="minorHAnsi" w:hAnsiTheme="minorHAnsi"/>
                </w:rPr>
                <w:t>1,5 a</w:t>
              </w:r>
            </w:smartTag>
            <w:r w:rsidRPr="00FA74FE">
              <w:rPr>
                <w:rFonts w:asciiTheme="minorHAnsi" w:hAnsiTheme="minorHAnsi"/>
              </w:rPr>
              <w:t xml:space="preserve"> jeho chování je hodnoceno stupněm velmi dobré, v případě použití slovního hodnocení nebo kombinace slovního hodnocení a klasifikace postupuje škola podle pravidel hodnocení žáků podle § 14 odst. 2 vyhlášky,</w:t>
            </w:r>
          </w:p>
          <w:p w:rsidR="004A55C5" w:rsidRPr="00FA74FE" w:rsidRDefault="004A55C5" w:rsidP="009E2C55">
            <w:pPr>
              <w:pStyle w:val="Mjslovna"/>
              <w:numPr>
                <w:ilvl w:val="0"/>
                <w:numId w:val="0"/>
              </w:numPr>
              <w:ind w:left="1287" w:hanging="360"/>
              <w:rPr>
                <w:rFonts w:asciiTheme="minorHAnsi" w:hAnsiTheme="minorHAnsi"/>
              </w:rPr>
            </w:pPr>
            <w:r w:rsidRPr="00FA74FE">
              <w:rPr>
                <w:rFonts w:asciiTheme="minorHAnsi" w:hAnsiTheme="minorHAnsi"/>
              </w:rPr>
              <w:br/>
            </w:r>
            <w:r w:rsidRPr="00FA74FE">
              <w:rPr>
                <w:rFonts w:asciiTheme="minorHAnsi" w:hAnsiTheme="minorHAnsi"/>
                <w:b/>
              </w:rPr>
              <w:t>prospěl(a),</w:t>
            </w:r>
            <w:r w:rsidRPr="00FA74FE">
              <w:rPr>
                <w:rFonts w:asciiTheme="minorHAnsi" w:hAnsiTheme="minorHAnsi"/>
              </w:rPr>
              <w:t xml:space="preserve"> není-li v žádném z povinných předmětů stanovených školním vzdělávacím programem hodnocen na vysvědčení stupněm prospěchu 5 nedostatečný nebo odpovídajícím slovním hodnocením,</w:t>
            </w:r>
          </w:p>
          <w:p w:rsidR="004A55C5" w:rsidRPr="00FA74FE" w:rsidRDefault="004A55C5" w:rsidP="009E2C55">
            <w:pPr>
              <w:pStyle w:val="Mjslovna"/>
              <w:numPr>
                <w:ilvl w:val="0"/>
                <w:numId w:val="0"/>
              </w:numPr>
              <w:ind w:left="1287" w:hanging="360"/>
              <w:rPr>
                <w:rFonts w:asciiTheme="minorHAnsi" w:hAnsiTheme="minorHAnsi"/>
              </w:rPr>
            </w:pPr>
            <w:r w:rsidRPr="00FA74FE">
              <w:rPr>
                <w:rFonts w:asciiTheme="minorHAnsi" w:hAnsiTheme="minorHAnsi"/>
              </w:rPr>
              <w:br/>
            </w:r>
            <w:r w:rsidRPr="00FA74FE">
              <w:rPr>
                <w:rFonts w:asciiTheme="minorHAnsi" w:hAnsiTheme="minorHAnsi"/>
                <w:b/>
              </w:rPr>
              <w:t>neprospěl(a),</w:t>
            </w:r>
            <w:r w:rsidRPr="00FA74FE">
              <w:rPr>
                <w:rFonts w:asciiTheme="minorHAnsi" w:hAnsiTheme="minorHAnsi"/>
              </w:rPr>
              <w:t xml:space="preserve"> je-li v některém z povinných předmětů stanovených školním vzdělávacím programem hodnocen na vysvědčení stupněm prospěchu 5 nedostatečný nebo odpovídajícím slovním hodnocením nebo není-li z něho hodnocen na konci druhého pololetí,</w:t>
            </w:r>
          </w:p>
          <w:p w:rsidR="004A55C5" w:rsidRPr="00FA74FE" w:rsidRDefault="004A55C5" w:rsidP="009E2C55">
            <w:pPr>
              <w:pStyle w:val="Mjslovna"/>
              <w:numPr>
                <w:ilvl w:val="0"/>
                <w:numId w:val="0"/>
              </w:numPr>
              <w:ind w:left="1287" w:hanging="360"/>
              <w:rPr>
                <w:rFonts w:asciiTheme="minorHAnsi" w:hAnsiTheme="minorHAnsi"/>
              </w:rPr>
            </w:pPr>
            <w:r w:rsidRPr="00FA74FE">
              <w:rPr>
                <w:rFonts w:asciiTheme="minorHAnsi" w:hAnsiTheme="minorHAnsi"/>
              </w:rPr>
              <w:br/>
            </w:r>
            <w:r w:rsidRPr="00FA74FE">
              <w:rPr>
                <w:rFonts w:asciiTheme="minorHAnsi" w:hAnsiTheme="minorHAnsi"/>
                <w:b/>
              </w:rPr>
              <w:t>nehodnocen(a),</w:t>
            </w:r>
            <w:r w:rsidRPr="00FA74FE">
              <w:rPr>
                <w:rFonts w:asciiTheme="minorHAnsi" w:hAnsiTheme="minorHAnsi"/>
              </w:rPr>
              <w:t xml:space="preserve"> není-li možné žáka hodnotit z některého z povinných předmětů stanovených školním vzdělávacím programem na konci prvního pololetí,</w:t>
            </w:r>
          </w:p>
          <w:p w:rsidR="004A55C5" w:rsidRPr="00FA74FE" w:rsidRDefault="004A55C5" w:rsidP="00770AA2">
            <w:pPr>
              <w:pStyle w:val="Odstavecseseznamem"/>
              <w:numPr>
                <w:ilvl w:val="2"/>
                <w:numId w:val="47"/>
              </w:numPr>
              <w:rPr>
                <w:rFonts w:asciiTheme="minorHAnsi" w:hAnsiTheme="minorHAnsi"/>
                <w:snapToGrid w:val="0"/>
              </w:rPr>
            </w:pPr>
            <w:r w:rsidRPr="00FA74FE">
              <w:rPr>
                <w:rFonts w:asciiTheme="minorHAnsi" w:hAnsiTheme="minorHAnsi"/>
                <w:snapToGrid w:val="0"/>
              </w:rPr>
              <w:t>při hodnocení žáků cizinců, kteří plní v České republice povinnou školní docházku, lze klasifikaci výsledků vzdělávání žáka v jednotlivých předmětech doplnit slovním hodnocením, které bude obsahovat i hodnocení klíčových kompetencí vymezených Rámcovým vzdělávacím programem pro základní vzdělávání.</w:t>
            </w:r>
          </w:p>
          <w:p w:rsidR="00272501" w:rsidRPr="00FA74FE" w:rsidRDefault="00272501" w:rsidP="009E2C55">
            <w:pPr>
              <w:pStyle w:val="Styl2"/>
              <w:rPr>
                <w:u w:val="none"/>
              </w:rPr>
            </w:pP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 xml:space="preserve">Pro potřeby klasifikace se předměty dělí do tří skupin: </w:t>
            </w:r>
          </w:p>
          <w:p w:rsidR="00272501" w:rsidRPr="00FA74FE" w:rsidRDefault="00272501" w:rsidP="00FA74FE">
            <w:pPr>
              <w:ind w:left="1416"/>
              <w:rPr>
                <w:rFonts w:asciiTheme="minorHAnsi" w:hAnsiTheme="minorHAnsi"/>
                <w:snapToGrid w:val="0"/>
              </w:rPr>
            </w:pPr>
            <w:r w:rsidRPr="00FA74FE">
              <w:rPr>
                <w:rFonts w:asciiTheme="minorHAnsi" w:hAnsiTheme="minorHAnsi"/>
                <w:snapToGrid w:val="0"/>
              </w:rPr>
              <w:t xml:space="preserve">předměty s převahou teoretického zaměření, </w:t>
            </w:r>
          </w:p>
          <w:p w:rsidR="00272501" w:rsidRPr="00FA74FE" w:rsidRDefault="00272501" w:rsidP="00FA74FE">
            <w:pPr>
              <w:ind w:left="1416"/>
              <w:rPr>
                <w:rFonts w:asciiTheme="minorHAnsi" w:hAnsiTheme="minorHAnsi"/>
                <w:snapToGrid w:val="0"/>
              </w:rPr>
            </w:pPr>
            <w:r w:rsidRPr="00FA74FE">
              <w:rPr>
                <w:rFonts w:asciiTheme="minorHAnsi" w:hAnsiTheme="minorHAnsi"/>
                <w:snapToGrid w:val="0"/>
              </w:rPr>
              <w:t xml:space="preserve">předměty s převahou praktických činností a </w:t>
            </w:r>
          </w:p>
          <w:p w:rsidR="00272501" w:rsidRPr="00FA74FE" w:rsidRDefault="00272501" w:rsidP="00FA74FE">
            <w:pPr>
              <w:ind w:left="1416"/>
              <w:rPr>
                <w:rFonts w:asciiTheme="minorHAnsi" w:hAnsiTheme="minorHAnsi"/>
                <w:snapToGrid w:val="0"/>
              </w:rPr>
            </w:pPr>
            <w:r w:rsidRPr="00FA74FE">
              <w:rPr>
                <w:rFonts w:asciiTheme="minorHAnsi" w:hAnsiTheme="minorHAnsi"/>
                <w:snapToGrid w:val="0"/>
              </w:rPr>
              <w:t xml:space="preserve">předměty s převahou výchovného a uměleckého odborného zaměření. </w:t>
            </w: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272501" w:rsidRPr="00FA74FE" w:rsidRDefault="00272501" w:rsidP="009E2C55">
            <w:pPr>
              <w:pStyle w:val="Styl2"/>
              <w:rPr>
                <w:snapToGrid w:val="0"/>
                <w:sz w:val="24"/>
                <w:szCs w:val="24"/>
                <w:u w:val="none"/>
              </w:rPr>
            </w:pP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Klasifikace ve vyučovacích předmětech s převahou teoretického zaměření</w:t>
            </w:r>
          </w:p>
          <w:p w:rsidR="00272501" w:rsidRPr="00FA74FE" w:rsidRDefault="00272501" w:rsidP="009E2C55">
            <w:pPr>
              <w:pStyle w:val="Styl2"/>
              <w:rPr>
                <w:u w:val="none"/>
              </w:rPr>
            </w:pPr>
          </w:p>
          <w:p w:rsidR="00272501" w:rsidRPr="00FA74FE" w:rsidRDefault="00272501" w:rsidP="00770AA2">
            <w:pPr>
              <w:pStyle w:val="Odstavecseseznamem"/>
              <w:numPr>
                <w:ilvl w:val="2"/>
                <w:numId w:val="48"/>
              </w:numPr>
              <w:rPr>
                <w:rFonts w:asciiTheme="minorHAnsi" w:hAnsiTheme="minorHAnsi"/>
                <w:snapToGrid w:val="0"/>
              </w:rPr>
            </w:pPr>
            <w:r w:rsidRPr="00FA74FE">
              <w:rPr>
                <w:rFonts w:asciiTheme="minorHAnsi" w:hAnsiTheme="minorHAnsi"/>
                <w:snapToGrid w:val="0"/>
              </w:rPr>
              <w:t>Převahu teoretického zaměření mají jazykové, společenskovědní, přírodovědné předměty a matematika.</w:t>
            </w:r>
          </w:p>
          <w:p w:rsidR="00272501" w:rsidRPr="00FA74FE" w:rsidRDefault="00272501" w:rsidP="00770AA2">
            <w:pPr>
              <w:pStyle w:val="Odstavecseseznamem"/>
              <w:numPr>
                <w:ilvl w:val="2"/>
                <w:numId w:val="48"/>
              </w:numPr>
              <w:rPr>
                <w:rFonts w:asciiTheme="minorHAnsi" w:hAnsiTheme="minorHAnsi"/>
                <w:snapToGrid w:val="0"/>
              </w:rPr>
            </w:pPr>
            <w:r w:rsidRPr="00FA74FE">
              <w:rPr>
                <w:rFonts w:asciiTheme="minorHAnsi" w:hAnsiTheme="minorHAnsi"/>
                <w:snapToGrid w:val="0"/>
              </w:rPr>
              <w:t>Při klasifikaci výsledků ve vyučovacích předmětech</w:t>
            </w:r>
            <w:r w:rsidR="00111FE5">
              <w:rPr>
                <w:rFonts w:asciiTheme="minorHAnsi" w:hAnsiTheme="minorHAnsi"/>
                <w:snapToGrid w:val="0"/>
              </w:rPr>
              <w:t xml:space="preserve"> a </w:t>
            </w:r>
            <w:r w:rsidR="001171BF" w:rsidRPr="001171BF">
              <w:rPr>
                <w:rFonts w:asciiTheme="minorHAnsi" w:hAnsiTheme="minorHAnsi"/>
                <w:snapToGrid w:val="0"/>
              </w:rPr>
              <w:t xml:space="preserve">hodnocení </w:t>
            </w:r>
            <w:r w:rsidR="00A006CF" w:rsidRPr="001171BF">
              <w:rPr>
                <w:rFonts w:asciiTheme="minorHAnsi" w:hAnsiTheme="minorHAnsi"/>
                <w:snapToGrid w:val="0"/>
              </w:rPr>
              <w:t>domácích úkolů,</w:t>
            </w:r>
            <w:r w:rsidRPr="00FA74FE">
              <w:rPr>
                <w:rFonts w:asciiTheme="minorHAnsi" w:hAnsiTheme="minorHAnsi"/>
                <w:snapToGrid w:val="0"/>
              </w:rPr>
              <w:t xml:space="preserve"> s převahou teoretického zaměření se v souladu s požadavky učebních osnov hodnotí: </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ucelenost, přesnost a trvalost osvojení požadovaných poznatků, faktů, pojmů, definic, zákonitostí a vztahů, kvalita a rozsah získaných dovedností vykonávat požadované intelektuální a motorické činnosti,</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schopnost uplatňovat osvojené poznatky a dovednosti při řešení teoretických a praktických úkolů, při výkladu a hodnocení společenských a přírodních jevů a zákonitostí,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kvalita myšlení, především jeho logika, samostatnost a tvořivost,</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aktivita v přístupu k činnostem, zájem o ně a vztah k nim,</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přesnost, výstižnost a odborná i jazyková správnost ústního a písemného projevu,</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kvalita výsledků činností,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osvojení účinných metod samostatného studia.</w:t>
            </w:r>
          </w:p>
          <w:p w:rsidR="00272501" w:rsidRPr="00FA74FE" w:rsidRDefault="00272501" w:rsidP="009E2C55">
            <w:pPr>
              <w:pStyle w:val="Styl2"/>
              <w:rPr>
                <w:snapToGrid w:val="0"/>
                <w:sz w:val="24"/>
                <w:szCs w:val="24"/>
                <w:u w:val="none"/>
              </w:rPr>
            </w:pPr>
          </w:p>
          <w:p w:rsidR="00272501" w:rsidRPr="00FA74FE" w:rsidRDefault="00272501" w:rsidP="00770AA2">
            <w:pPr>
              <w:pStyle w:val="Odstavecseseznamem"/>
              <w:numPr>
                <w:ilvl w:val="2"/>
                <w:numId w:val="48"/>
              </w:numPr>
              <w:rPr>
                <w:rFonts w:asciiTheme="minorHAnsi" w:hAnsiTheme="minorHAnsi"/>
                <w:snapToGrid w:val="0"/>
              </w:rPr>
            </w:pPr>
            <w:r w:rsidRPr="00FA74FE">
              <w:rPr>
                <w:rFonts w:asciiTheme="minorHAnsi" w:hAnsiTheme="minorHAnsi"/>
                <w:snapToGrid w:val="0"/>
              </w:rPr>
              <w:t>Výchovně vzdělávací výsledky se klasifikují podle těchto kritérií:</w:t>
            </w:r>
          </w:p>
          <w:p w:rsidR="00272501" w:rsidRPr="00FA74FE" w:rsidRDefault="00272501" w:rsidP="009E2C55">
            <w:pPr>
              <w:pStyle w:val="Styl2"/>
              <w:rPr>
                <w:sz w:val="24"/>
                <w:szCs w:val="24"/>
                <w:u w:val="none"/>
              </w:rPr>
            </w:pPr>
          </w:p>
          <w:p w:rsidR="00272501" w:rsidRPr="00FA74FE" w:rsidRDefault="00272501" w:rsidP="009E2C55">
            <w:pPr>
              <w:pStyle w:val="Styl2"/>
              <w:rPr>
                <w:b/>
                <w:sz w:val="24"/>
                <w:szCs w:val="24"/>
                <w:u w:val="none"/>
              </w:rPr>
            </w:pPr>
            <w:r w:rsidRPr="00FA74FE">
              <w:rPr>
                <w:b/>
                <w:sz w:val="24"/>
                <w:szCs w:val="24"/>
                <w:u w:val="none"/>
              </w:rPr>
              <w:t>Stupeň 1 (výborný)</w:t>
            </w:r>
          </w:p>
          <w:p w:rsidR="00272501" w:rsidRPr="00FA74FE" w:rsidRDefault="00272501" w:rsidP="00FA74FE">
            <w:pPr>
              <w:pStyle w:val="Styl2"/>
              <w:jc w:val="both"/>
              <w:rPr>
                <w:sz w:val="24"/>
                <w:szCs w:val="24"/>
                <w:u w:val="none"/>
              </w:rPr>
            </w:pPr>
            <w:r w:rsidRPr="00FA74FE">
              <w:rPr>
                <w:sz w:val="24"/>
                <w:szCs w:val="24"/>
                <w:u w:val="none"/>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272501" w:rsidRPr="00FA74FE" w:rsidRDefault="00272501" w:rsidP="009E2C55">
            <w:pPr>
              <w:pStyle w:val="Styl2"/>
              <w:rPr>
                <w:sz w:val="24"/>
                <w:szCs w:val="24"/>
                <w:u w:val="none"/>
              </w:rPr>
            </w:pPr>
          </w:p>
          <w:p w:rsidR="00272501" w:rsidRPr="00FA74FE" w:rsidRDefault="00272501" w:rsidP="009E2C55">
            <w:pPr>
              <w:pStyle w:val="Styl2"/>
              <w:rPr>
                <w:b/>
                <w:sz w:val="24"/>
                <w:szCs w:val="24"/>
                <w:u w:val="none"/>
              </w:rPr>
            </w:pPr>
            <w:r w:rsidRPr="00FA74FE">
              <w:rPr>
                <w:b/>
                <w:sz w:val="24"/>
                <w:szCs w:val="24"/>
                <w:u w:val="none"/>
              </w:rPr>
              <w:t>Stupeň 2 (chvalitebný)</w:t>
            </w:r>
          </w:p>
          <w:p w:rsidR="00272501" w:rsidRPr="00FA74FE" w:rsidRDefault="00272501" w:rsidP="00FA74FE">
            <w:pPr>
              <w:pStyle w:val="Styl2"/>
              <w:jc w:val="both"/>
              <w:rPr>
                <w:sz w:val="24"/>
                <w:szCs w:val="24"/>
                <w:u w:val="none"/>
              </w:rPr>
            </w:pPr>
            <w:r w:rsidRPr="00FA74FE">
              <w:rPr>
                <w:sz w:val="24"/>
                <w:szCs w:val="24"/>
                <w:u w:val="none"/>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272501" w:rsidRPr="00FA74FE" w:rsidRDefault="00272501" w:rsidP="009E2C55">
            <w:pPr>
              <w:pStyle w:val="Styl2"/>
              <w:rPr>
                <w:sz w:val="24"/>
                <w:szCs w:val="24"/>
                <w:u w:val="none"/>
              </w:rPr>
            </w:pPr>
          </w:p>
          <w:p w:rsidR="00272501" w:rsidRPr="00FA74FE" w:rsidRDefault="00272501" w:rsidP="009E2C55">
            <w:pPr>
              <w:pStyle w:val="Styl2"/>
              <w:rPr>
                <w:b/>
                <w:sz w:val="24"/>
                <w:szCs w:val="24"/>
                <w:u w:val="none"/>
              </w:rPr>
            </w:pPr>
            <w:r w:rsidRPr="00FA74FE">
              <w:rPr>
                <w:b/>
                <w:sz w:val="24"/>
                <w:szCs w:val="24"/>
                <w:u w:val="none"/>
              </w:rPr>
              <w:t>Stupeň 3 (dobrý)</w:t>
            </w:r>
          </w:p>
          <w:p w:rsidR="00272501" w:rsidRPr="00FA74FE" w:rsidRDefault="00272501" w:rsidP="00FA74FE">
            <w:pPr>
              <w:pStyle w:val="Styl2"/>
              <w:jc w:val="both"/>
              <w:rPr>
                <w:sz w:val="24"/>
                <w:szCs w:val="24"/>
                <w:u w:val="none"/>
              </w:rPr>
            </w:pPr>
            <w:r w:rsidRPr="00FA74FE">
              <w:rPr>
                <w:sz w:val="24"/>
                <w:szCs w:val="24"/>
                <w:u w:val="none"/>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272501" w:rsidRPr="00FA74FE" w:rsidRDefault="00272501" w:rsidP="009E2C55">
            <w:pPr>
              <w:pStyle w:val="Styl2"/>
              <w:rPr>
                <w:sz w:val="24"/>
                <w:szCs w:val="24"/>
                <w:u w:val="none"/>
              </w:rPr>
            </w:pPr>
          </w:p>
          <w:p w:rsidR="00272501" w:rsidRPr="00FA74FE" w:rsidRDefault="00272501" w:rsidP="009E2C55">
            <w:pPr>
              <w:pStyle w:val="Styl2"/>
              <w:rPr>
                <w:b/>
                <w:sz w:val="24"/>
                <w:szCs w:val="24"/>
                <w:u w:val="none"/>
              </w:rPr>
            </w:pPr>
            <w:r w:rsidRPr="00FA74FE">
              <w:rPr>
                <w:b/>
                <w:sz w:val="24"/>
                <w:szCs w:val="24"/>
                <w:u w:val="none"/>
              </w:rPr>
              <w:t>Stupeň 4 (dostatečný)</w:t>
            </w:r>
          </w:p>
          <w:p w:rsidR="00272501" w:rsidRPr="00FA74FE" w:rsidRDefault="00272501" w:rsidP="00FA74FE">
            <w:pPr>
              <w:pStyle w:val="Styl2"/>
              <w:jc w:val="both"/>
              <w:rPr>
                <w:sz w:val="24"/>
                <w:szCs w:val="24"/>
                <w:u w:val="none"/>
              </w:rPr>
            </w:pPr>
            <w:r w:rsidRPr="00FA74FE">
              <w:rPr>
                <w:sz w:val="24"/>
                <w:szCs w:val="24"/>
                <w:u w:val="none"/>
              </w:rPr>
              <w:t>Žák má v ucelenosti, přesnosti a úplnosti osvojení si požadovaných poznatků závažné mezery. Při provádění požadovaných intelektuálních a motorických činností je málo</w:t>
            </w:r>
            <w:r w:rsidR="00FA74FE">
              <w:rPr>
                <w:sz w:val="24"/>
                <w:szCs w:val="24"/>
                <w:u w:val="none"/>
              </w:rPr>
              <w:t xml:space="preserve"> </w:t>
            </w:r>
            <w:r w:rsidRPr="00FA74FE">
              <w:rPr>
                <w:sz w:val="24"/>
                <w:szCs w:val="24"/>
                <w:u w:val="none"/>
              </w:rPr>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272501" w:rsidRPr="00FA74FE" w:rsidRDefault="00272501" w:rsidP="009E2C55">
            <w:pPr>
              <w:pStyle w:val="Styl2"/>
              <w:rPr>
                <w:sz w:val="24"/>
                <w:szCs w:val="24"/>
                <w:u w:val="none"/>
              </w:rPr>
            </w:pPr>
          </w:p>
          <w:p w:rsidR="00272501" w:rsidRPr="00FA74FE" w:rsidRDefault="00272501" w:rsidP="009E2C55">
            <w:pPr>
              <w:pStyle w:val="Styl2"/>
              <w:rPr>
                <w:b/>
                <w:sz w:val="24"/>
                <w:szCs w:val="24"/>
                <w:u w:val="none"/>
              </w:rPr>
            </w:pPr>
            <w:r w:rsidRPr="00FA74FE">
              <w:rPr>
                <w:b/>
                <w:sz w:val="24"/>
                <w:szCs w:val="24"/>
                <w:u w:val="none"/>
              </w:rPr>
              <w:t>Stupeň 5 (nedostatečný)</w:t>
            </w:r>
          </w:p>
          <w:p w:rsidR="00272501" w:rsidRPr="00FA74FE" w:rsidRDefault="00272501" w:rsidP="00FA74FE">
            <w:pPr>
              <w:pStyle w:val="Styl2"/>
              <w:jc w:val="both"/>
              <w:rPr>
                <w:sz w:val="24"/>
                <w:szCs w:val="24"/>
                <w:u w:val="none"/>
              </w:rPr>
            </w:pPr>
            <w:r w:rsidRPr="00FA74FE">
              <w:rPr>
                <w:sz w:val="24"/>
                <w:szCs w:val="24"/>
                <w:u w:val="none"/>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272501" w:rsidRPr="00FA74FE" w:rsidRDefault="00272501" w:rsidP="009E2C55">
            <w:pPr>
              <w:pStyle w:val="Styl2"/>
              <w:rPr>
                <w:u w:val="none"/>
              </w:rPr>
            </w:pP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Klasifikace ve vyučovacích předmětech s převahou praktického zaměření.</w:t>
            </w:r>
          </w:p>
          <w:p w:rsidR="00272501" w:rsidRPr="00FA74FE" w:rsidRDefault="00272501" w:rsidP="009E2C55">
            <w:pPr>
              <w:pStyle w:val="Styl2"/>
              <w:rPr>
                <w:u w:val="none"/>
              </w:rPr>
            </w:pPr>
          </w:p>
          <w:p w:rsidR="00272501" w:rsidRPr="00FA74FE" w:rsidRDefault="00272501" w:rsidP="00770AA2">
            <w:pPr>
              <w:pStyle w:val="Odstavecseseznamem"/>
              <w:numPr>
                <w:ilvl w:val="2"/>
                <w:numId w:val="49"/>
              </w:numPr>
              <w:rPr>
                <w:rFonts w:asciiTheme="minorHAnsi" w:hAnsiTheme="minorHAnsi"/>
                <w:snapToGrid w:val="0"/>
              </w:rPr>
            </w:pPr>
            <w:r w:rsidRPr="00FA74FE">
              <w:rPr>
                <w:rFonts w:asciiTheme="minorHAnsi" w:hAnsiTheme="minorHAnsi"/>
                <w:snapToGrid w:val="0"/>
              </w:rPr>
              <w:t>Převahu praktické činnosti mají v základní škole pracovní vyučování, praktika, základy techniky, domácí nauky.</w:t>
            </w:r>
          </w:p>
          <w:p w:rsidR="00272501" w:rsidRPr="00FA74FE" w:rsidRDefault="00272501" w:rsidP="00770AA2">
            <w:pPr>
              <w:pStyle w:val="Odstavecseseznamem"/>
              <w:numPr>
                <w:ilvl w:val="2"/>
                <w:numId w:val="49"/>
              </w:numPr>
              <w:rPr>
                <w:rFonts w:asciiTheme="minorHAnsi" w:hAnsiTheme="minorHAnsi"/>
                <w:snapToGrid w:val="0"/>
              </w:rPr>
            </w:pPr>
            <w:r w:rsidRPr="00FA74FE">
              <w:rPr>
                <w:rFonts w:asciiTheme="minorHAnsi" w:hAnsiTheme="minorHAnsi"/>
                <w:snapToGrid w:val="0"/>
              </w:rPr>
              <w:t>Při klasifikaci v</w:t>
            </w:r>
            <w:r w:rsidR="00CB56DE">
              <w:rPr>
                <w:rFonts w:asciiTheme="minorHAnsi" w:hAnsiTheme="minorHAnsi"/>
                <w:snapToGrid w:val="0"/>
              </w:rPr>
              <w:t>e vyučovacích </w:t>
            </w:r>
            <w:r w:rsidRPr="00FA74FE">
              <w:rPr>
                <w:rFonts w:asciiTheme="minorHAnsi" w:hAnsiTheme="minorHAnsi"/>
                <w:snapToGrid w:val="0"/>
              </w:rPr>
              <w:t>předmětech</w:t>
            </w:r>
            <w:r w:rsidR="00111FE5">
              <w:rPr>
                <w:rFonts w:asciiTheme="minorHAnsi" w:hAnsiTheme="minorHAnsi"/>
                <w:snapToGrid w:val="0"/>
              </w:rPr>
              <w:t xml:space="preserve"> a</w:t>
            </w:r>
            <w:r w:rsidR="00CB56DE">
              <w:rPr>
                <w:rFonts w:asciiTheme="minorHAnsi" w:hAnsiTheme="minorHAnsi"/>
                <w:snapToGrid w:val="0"/>
              </w:rPr>
              <w:t xml:space="preserve"> hodnocení domácích úkolů</w:t>
            </w:r>
            <w:r w:rsidRPr="00FA74FE">
              <w:rPr>
                <w:rFonts w:asciiTheme="minorHAnsi" w:hAnsiTheme="minorHAnsi"/>
                <w:snapToGrid w:val="0"/>
              </w:rPr>
              <w:t xml:space="preserve"> </w:t>
            </w:r>
            <w:r w:rsidR="00CB56DE">
              <w:rPr>
                <w:rFonts w:asciiTheme="minorHAnsi" w:hAnsiTheme="minorHAnsi"/>
                <w:snapToGrid w:val="0"/>
              </w:rPr>
              <w:t>s</w:t>
            </w:r>
            <w:r w:rsidR="00CB56DE" w:rsidRPr="00FA74FE">
              <w:rPr>
                <w:rFonts w:asciiTheme="minorHAnsi" w:hAnsiTheme="minorHAnsi"/>
                <w:snapToGrid w:val="0"/>
              </w:rPr>
              <w:t xml:space="preserve"> převahou praktického zaměření </w:t>
            </w:r>
            <w:r w:rsidR="00CB56DE">
              <w:rPr>
                <w:rFonts w:asciiTheme="minorHAnsi" w:hAnsiTheme="minorHAnsi"/>
                <w:snapToGrid w:val="0"/>
              </w:rPr>
              <w:t xml:space="preserve">se </w:t>
            </w:r>
            <w:r w:rsidRPr="00FA74FE">
              <w:rPr>
                <w:rFonts w:asciiTheme="minorHAnsi" w:hAnsiTheme="minorHAnsi"/>
                <w:snapToGrid w:val="0"/>
              </w:rPr>
              <w:t>v souladu s požadavky učebních osnov  hodnotí: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vztah k práci, k pracovnímu kolektivu a k praktickým činnostem,</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osvojení praktických dovedností a návyků, zvládnutí účelných způsobů práce,</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využití získaných teoretických vědomostí v praktických činnostech,</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aktivita, samostatnost, tvořivost, iniciativa v praktických činnostech,</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kvalita výsledků činností,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organizace vlastní práce a pracoviště, udržování pořádku na pracovišti,</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dodržování předpisů o bezpečnosti a ochraně zdraví při práci a péče o životní prostředí,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hospodárné využívání surovin, materiálů, energie, překonávání překážek v práci,</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obsluha a údržba laboratorních zařízení a pomůcek, nástrojů, nářadí a měřidel.</w:t>
            </w:r>
          </w:p>
          <w:p w:rsidR="00272501" w:rsidRPr="00FA74FE" w:rsidRDefault="00272501" w:rsidP="00770AA2">
            <w:pPr>
              <w:pStyle w:val="Odstavecseseznamem"/>
              <w:numPr>
                <w:ilvl w:val="2"/>
                <w:numId w:val="49"/>
              </w:numPr>
              <w:rPr>
                <w:rFonts w:asciiTheme="minorHAnsi" w:hAnsiTheme="minorHAnsi"/>
                <w:snapToGrid w:val="0"/>
              </w:rPr>
            </w:pPr>
            <w:r w:rsidRPr="00FA74FE">
              <w:rPr>
                <w:rFonts w:asciiTheme="minorHAnsi" w:hAnsiTheme="minorHAnsi"/>
                <w:snapToGrid w:val="0"/>
              </w:rPr>
              <w:t>Výchovně vzdělávací výsledky se klasifikují podle těchto kritérií:</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1 (výborný)</w:t>
            </w:r>
          </w:p>
          <w:p w:rsidR="00272501" w:rsidRPr="00FA74FE" w:rsidRDefault="00272501" w:rsidP="00FA74FE">
            <w:pPr>
              <w:pStyle w:val="Styl2"/>
              <w:jc w:val="both"/>
              <w:rPr>
                <w:u w:val="none"/>
              </w:rPr>
            </w:pPr>
            <w:r w:rsidRPr="008628F1">
              <w:rPr>
                <w:sz w:val="24"/>
                <w:szCs w:val="24"/>
                <w:u w:val="none"/>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r w:rsidRPr="00FA74FE">
              <w:rPr>
                <w:u w:val="none"/>
              </w:rPr>
              <w:t>.</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2 (chvalitebný)</w:t>
            </w:r>
          </w:p>
          <w:p w:rsidR="00272501" w:rsidRPr="008628F1" w:rsidRDefault="00272501" w:rsidP="00FA74FE">
            <w:pPr>
              <w:pStyle w:val="Styl2"/>
              <w:jc w:val="both"/>
              <w:rPr>
                <w:sz w:val="24"/>
                <w:szCs w:val="24"/>
                <w:u w:val="none"/>
              </w:rPr>
            </w:pPr>
            <w:r w:rsidRPr="008628F1">
              <w:rPr>
                <w:sz w:val="24"/>
                <w:szCs w:val="24"/>
                <w:u w:val="none"/>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3 (dobrý)</w:t>
            </w:r>
          </w:p>
          <w:p w:rsidR="00272501" w:rsidRPr="008628F1" w:rsidRDefault="00272501" w:rsidP="00FA74FE">
            <w:pPr>
              <w:pStyle w:val="Styl2"/>
              <w:jc w:val="both"/>
              <w:rPr>
                <w:sz w:val="24"/>
                <w:szCs w:val="24"/>
                <w:u w:val="none"/>
              </w:rPr>
            </w:pPr>
            <w:r w:rsidRPr="008628F1">
              <w:rPr>
                <w:sz w:val="24"/>
                <w:szCs w:val="24"/>
                <w:u w:val="none"/>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4 (dostatečný)</w:t>
            </w:r>
          </w:p>
          <w:p w:rsidR="00272501" w:rsidRPr="008628F1" w:rsidRDefault="00272501" w:rsidP="00FA74FE">
            <w:pPr>
              <w:pStyle w:val="Styl2"/>
              <w:jc w:val="both"/>
              <w:rPr>
                <w:sz w:val="24"/>
                <w:szCs w:val="24"/>
                <w:u w:val="none"/>
              </w:rPr>
            </w:pPr>
            <w:r w:rsidRPr="008628F1">
              <w:rPr>
                <w:sz w:val="24"/>
                <w:szCs w:val="24"/>
                <w:u w:val="none"/>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5 (nedostatečný)</w:t>
            </w:r>
          </w:p>
          <w:p w:rsidR="00272501" w:rsidRPr="008628F1" w:rsidRDefault="00272501" w:rsidP="00FA74FE">
            <w:pPr>
              <w:pStyle w:val="Styl2"/>
              <w:jc w:val="both"/>
              <w:rPr>
                <w:sz w:val="24"/>
                <w:szCs w:val="24"/>
                <w:u w:val="none"/>
              </w:rPr>
            </w:pPr>
            <w:r w:rsidRPr="008628F1">
              <w:rPr>
                <w:sz w:val="24"/>
                <w:szCs w:val="24"/>
                <w:u w:val="none"/>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272501" w:rsidRPr="00FA74FE" w:rsidRDefault="00272501" w:rsidP="009E2C55">
            <w:pPr>
              <w:pStyle w:val="Styl2"/>
              <w:rPr>
                <w:u w:val="none"/>
              </w:rPr>
            </w:pP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Klasifikace ve vyučovacích předmětech s převahou výchovného zaměření</w:t>
            </w:r>
          </w:p>
          <w:p w:rsidR="00272501" w:rsidRPr="00FA74FE" w:rsidRDefault="00272501" w:rsidP="009E2C55">
            <w:pPr>
              <w:pStyle w:val="Styl2"/>
              <w:rPr>
                <w:u w:val="none"/>
              </w:rPr>
            </w:pPr>
          </w:p>
          <w:p w:rsidR="00272501" w:rsidRPr="00FA74FE" w:rsidRDefault="00272501" w:rsidP="00770AA2">
            <w:pPr>
              <w:pStyle w:val="Odstavecseseznamem"/>
              <w:numPr>
                <w:ilvl w:val="2"/>
                <w:numId w:val="50"/>
              </w:numPr>
              <w:rPr>
                <w:rFonts w:asciiTheme="minorHAnsi" w:hAnsiTheme="minorHAnsi"/>
                <w:snapToGrid w:val="0"/>
              </w:rPr>
            </w:pPr>
            <w:r w:rsidRPr="00FA74FE">
              <w:rPr>
                <w:rFonts w:asciiTheme="minorHAnsi" w:hAnsiTheme="minorHAnsi"/>
                <w:snapToGrid w:val="0"/>
              </w:rPr>
              <w:t>Převahu výchovného zaměření mají: výtvarná výchova, hudební výchova a zpěv, tělesná a sportovní výchova.</w:t>
            </w:r>
          </w:p>
          <w:p w:rsidR="00272501" w:rsidRPr="00FA74FE" w:rsidRDefault="00272501" w:rsidP="00770AA2">
            <w:pPr>
              <w:pStyle w:val="Odstavecseseznamem"/>
              <w:numPr>
                <w:ilvl w:val="2"/>
                <w:numId w:val="50"/>
              </w:numPr>
              <w:rPr>
                <w:rFonts w:asciiTheme="minorHAnsi" w:hAnsiTheme="minorHAnsi"/>
                <w:snapToGrid w:val="0"/>
              </w:rPr>
            </w:pPr>
            <w:r w:rsidRPr="00FA74FE">
              <w:rPr>
                <w:rFonts w:asciiTheme="minorHAnsi" w:hAnsiTheme="minorHAnsi"/>
                <w:snapToGrid w:val="0"/>
              </w:rPr>
              <w:t>Žák zařazený do zvláštní tělesné výchovy se při částečném uvolnění nebo úlevách doporučených lékařem klasifikuje s přihlédnutím ke zdravotnímu stavu.</w:t>
            </w:r>
          </w:p>
          <w:p w:rsidR="00272501" w:rsidRPr="00FA74FE" w:rsidRDefault="00272501" w:rsidP="00770AA2">
            <w:pPr>
              <w:pStyle w:val="Odstavecseseznamem"/>
              <w:numPr>
                <w:ilvl w:val="2"/>
                <w:numId w:val="50"/>
              </w:numPr>
              <w:rPr>
                <w:rFonts w:asciiTheme="minorHAnsi" w:hAnsiTheme="minorHAnsi"/>
                <w:snapToGrid w:val="0"/>
              </w:rPr>
            </w:pPr>
            <w:r w:rsidRPr="00FA74FE">
              <w:rPr>
                <w:rFonts w:asciiTheme="minorHAnsi" w:hAnsiTheme="minorHAnsi"/>
                <w:snapToGrid w:val="0"/>
              </w:rPr>
              <w:t>Při klasifikaci v</w:t>
            </w:r>
            <w:r w:rsidR="00111FE5">
              <w:rPr>
                <w:rFonts w:asciiTheme="minorHAnsi" w:hAnsiTheme="minorHAnsi"/>
                <w:snapToGrid w:val="0"/>
              </w:rPr>
              <w:t> </w:t>
            </w:r>
            <w:r w:rsidRPr="00FA74FE">
              <w:rPr>
                <w:rFonts w:asciiTheme="minorHAnsi" w:hAnsiTheme="minorHAnsi"/>
                <w:snapToGrid w:val="0"/>
              </w:rPr>
              <w:t>předmětech</w:t>
            </w:r>
            <w:r w:rsidR="00111FE5">
              <w:rPr>
                <w:rFonts w:asciiTheme="minorHAnsi" w:hAnsiTheme="minorHAnsi"/>
                <w:snapToGrid w:val="0"/>
              </w:rPr>
              <w:t xml:space="preserve"> a</w:t>
            </w:r>
            <w:r w:rsidR="00CB56DE">
              <w:rPr>
                <w:rFonts w:asciiTheme="minorHAnsi" w:hAnsiTheme="minorHAnsi"/>
                <w:snapToGrid w:val="0"/>
              </w:rPr>
              <w:t xml:space="preserve"> hodnocení domácích úkolů</w:t>
            </w:r>
            <w:r w:rsidRPr="00FA74FE">
              <w:rPr>
                <w:rFonts w:asciiTheme="minorHAnsi" w:hAnsiTheme="minorHAnsi"/>
                <w:snapToGrid w:val="0"/>
              </w:rPr>
              <w:t xml:space="preserve"> s převahou výchovného zaměření se v souladu s požadavky učebních osnov hodnotí: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stupeň tvořivosti a samostatnosti projevu,</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osvojení potřebných vědomostí, zkušeností, činností a jejich tvořivá aplikace,</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poznání zákonitostí daných činností a jejich uplatňování ve vlastní činnosti,</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kvalita projevu,</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vztah žáka k činnostem a zájem o ně,</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estetické vnímání, přístup k uměleckému dílu a k estetice ostatní společnosti,</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v tělesné výchově s přihlédnutím ke zdravotnímu stavu žáka všeobecná, tělesná zdatnost, výkonnost a jeho péče o vlastní zdraví.</w:t>
            </w:r>
          </w:p>
          <w:p w:rsidR="00272501" w:rsidRPr="00FA74FE" w:rsidRDefault="00272501" w:rsidP="00770AA2">
            <w:pPr>
              <w:pStyle w:val="Odstavecseseznamem"/>
              <w:numPr>
                <w:ilvl w:val="2"/>
                <w:numId w:val="50"/>
              </w:numPr>
              <w:rPr>
                <w:rFonts w:asciiTheme="minorHAnsi" w:hAnsiTheme="minorHAnsi"/>
                <w:snapToGrid w:val="0"/>
              </w:rPr>
            </w:pPr>
            <w:r w:rsidRPr="00FA74FE">
              <w:rPr>
                <w:rFonts w:asciiTheme="minorHAnsi" w:hAnsiTheme="minorHAnsi"/>
                <w:snapToGrid w:val="0"/>
              </w:rPr>
              <w:t>Výchovně vzdělávací výsledky se klasifikují podle těchto kritérií:</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1 (výborný)</w:t>
            </w:r>
          </w:p>
          <w:p w:rsidR="00272501" w:rsidRPr="00FA74FE" w:rsidRDefault="00272501" w:rsidP="00FA74FE">
            <w:pPr>
              <w:pStyle w:val="Styl2"/>
              <w:jc w:val="both"/>
              <w:rPr>
                <w:u w:val="none"/>
              </w:rPr>
            </w:pPr>
            <w:r w:rsidRPr="008628F1">
              <w:rPr>
                <w:sz w:val="24"/>
                <w:szCs w:val="24"/>
                <w:u w:val="none"/>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r w:rsidRPr="00FA74FE">
              <w:rPr>
                <w:u w:val="none"/>
              </w:rPr>
              <w:t>.</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2 (chvalitebný)</w:t>
            </w:r>
          </w:p>
          <w:p w:rsidR="00272501" w:rsidRPr="008628F1" w:rsidRDefault="00272501" w:rsidP="00FA74FE">
            <w:pPr>
              <w:pStyle w:val="Styl2"/>
              <w:jc w:val="both"/>
              <w:rPr>
                <w:sz w:val="24"/>
                <w:szCs w:val="24"/>
                <w:u w:val="none"/>
              </w:rPr>
            </w:pPr>
            <w:r w:rsidRPr="008628F1">
              <w:rPr>
                <w:sz w:val="24"/>
                <w:szCs w:val="24"/>
                <w:u w:val="none"/>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osnov.Žák tvořivě aplikuje osvojené vědomosti, dovednosti a návyky v nových úkolech. Má aktivní zájem o umění, o estetiku a tělesnou zdatnost. Rozvíjí si v požadované míře estetický vkus, brannost a tělesnou zdatnost.</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3 (dobrý)</w:t>
            </w:r>
          </w:p>
          <w:p w:rsidR="00272501" w:rsidRPr="008628F1" w:rsidRDefault="00272501" w:rsidP="00FA74FE">
            <w:pPr>
              <w:pStyle w:val="Styl2"/>
              <w:jc w:val="both"/>
              <w:rPr>
                <w:sz w:val="24"/>
                <w:szCs w:val="24"/>
                <w:u w:val="none"/>
              </w:rPr>
            </w:pPr>
            <w:r w:rsidRPr="008628F1">
              <w:rPr>
                <w:sz w:val="24"/>
                <w:szCs w:val="24"/>
                <w:u w:val="none"/>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4 (dostatečný)</w:t>
            </w:r>
          </w:p>
          <w:p w:rsidR="00272501" w:rsidRPr="008628F1" w:rsidRDefault="00272501" w:rsidP="00FA74FE">
            <w:pPr>
              <w:pStyle w:val="Styl2"/>
              <w:jc w:val="both"/>
              <w:rPr>
                <w:sz w:val="24"/>
                <w:szCs w:val="24"/>
                <w:u w:val="none"/>
              </w:rPr>
            </w:pPr>
            <w:r w:rsidRPr="008628F1">
              <w:rPr>
                <w:sz w:val="24"/>
                <w:szCs w:val="24"/>
                <w:u w:val="none"/>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5 (nedostatečný)</w:t>
            </w:r>
          </w:p>
          <w:p w:rsidR="00272501" w:rsidRPr="008628F1" w:rsidRDefault="00272501" w:rsidP="00FA74FE">
            <w:pPr>
              <w:pStyle w:val="Styl2"/>
              <w:jc w:val="both"/>
              <w:rPr>
                <w:sz w:val="24"/>
                <w:szCs w:val="24"/>
                <w:u w:val="none"/>
              </w:rPr>
            </w:pPr>
            <w:r w:rsidRPr="008628F1">
              <w:rPr>
                <w:sz w:val="24"/>
                <w:szCs w:val="24"/>
                <w:u w:val="none"/>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272501" w:rsidRPr="00FA74FE" w:rsidRDefault="00272501" w:rsidP="009E2C55">
            <w:pPr>
              <w:pStyle w:val="Styl2"/>
              <w:rPr>
                <w:u w:val="none"/>
              </w:rPr>
            </w:pPr>
          </w:p>
          <w:p w:rsidR="00FA74FE" w:rsidRPr="00FA74FE" w:rsidRDefault="00FA74FE"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 xml:space="preserve">Klasifikace </w:t>
            </w:r>
            <w:r w:rsidR="004374B1">
              <w:rPr>
                <w:rFonts w:asciiTheme="minorHAnsi" w:hAnsiTheme="minorHAnsi"/>
                <w:sz w:val="24"/>
                <w:szCs w:val="24"/>
              </w:rPr>
              <w:t>chování</w:t>
            </w:r>
          </w:p>
          <w:p w:rsidR="00272501" w:rsidRPr="00FA74FE" w:rsidRDefault="00272501" w:rsidP="009E2C55">
            <w:pPr>
              <w:pStyle w:val="Styl2"/>
              <w:rPr>
                <w:u w:val="none"/>
              </w:rPr>
            </w:pPr>
          </w:p>
          <w:p w:rsidR="00272501" w:rsidRPr="00074597" w:rsidRDefault="00272501" w:rsidP="00770AA2">
            <w:pPr>
              <w:pStyle w:val="Odstavecseseznamem"/>
              <w:numPr>
                <w:ilvl w:val="2"/>
                <w:numId w:val="51"/>
              </w:numPr>
              <w:rPr>
                <w:rFonts w:asciiTheme="minorHAnsi" w:hAnsiTheme="minorHAnsi"/>
                <w:snapToGrid w:val="0"/>
              </w:rPr>
            </w:pPr>
            <w:r w:rsidRPr="00074597">
              <w:rPr>
                <w:rFonts w:asciiTheme="minorHAnsi" w:hAnsiTheme="minorHAnsi"/>
                <w:snapToGrid w:val="0"/>
              </w:rPr>
              <w:t>Chování žáka ve škole a na akcích pořádaných školou se v případě použití klasifikace hodnotí na vysvědčení stupni:</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1 – velmi dobré,</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2 – uspokojivé,</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3 – neuspokojivé.</w:t>
            </w:r>
          </w:p>
          <w:p w:rsidR="00272501" w:rsidRPr="00FA74FE" w:rsidRDefault="00272501" w:rsidP="00770AA2">
            <w:pPr>
              <w:pStyle w:val="Odstavecseseznamem"/>
              <w:numPr>
                <w:ilvl w:val="2"/>
                <w:numId w:val="51"/>
              </w:numPr>
            </w:pPr>
            <w:r w:rsidRPr="00074597">
              <w:rPr>
                <w:rFonts w:asciiTheme="minorHAnsi" w:hAnsiTheme="minorHAnsi"/>
                <w:snapToGrid w:val="0"/>
              </w:rPr>
              <w:t xml:space="preserve"> Kritéria pro jednotlivé stupně</w:t>
            </w:r>
            <w:r w:rsidRPr="00FA74FE">
              <w:t xml:space="preserve"> klasifikace chování jsou následující:</w:t>
            </w:r>
          </w:p>
          <w:p w:rsidR="00272501" w:rsidRPr="00FA74FE" w:rsidRDefault="00272501" w:rsidP="009E2C55">
            <w:pPr>
              <w:pStyle w:val="Styl2"/>
              <w:rPr>
                <w:u w:val="none"/>
              </w:rPr>
            </w:pPr>
          </w:p>
          <w:p w:rsidR="00272501" w:rsidRPr="00074597" w:rsidRDefault="00272501" w:rsidP="009E2C55">
            <w:pPr>
              <w:pStyle w:val="Styl2"/>
              <w:rPr>
                <w:b/>
                <w:u w:val="none"/>
              </w:rPr>
            </w:pPr>
            <w:r w:rsidRPr="00074597">
              <w:rPr>
                <w:b/>
                <w:u w:val="none"/>
              </w:rPr>
              <w:t>Stupeň 1 (velmi dobré)</w:t>
            </w:r>
          </w:p>
          <w:p w:rsidR="00272501" w:rsidRPr="008628F1" w:rsidRDefault="00272501" w:rsidP="00074597">
            <w:pPr>
              <w:pStyle w:val="Styl2"/>
              <w:jc w:val="both"/>
              <w:rPr>
                <w:sz w:val="24"/>
                <w:szCs w:val="24"/>
                <w:u w:val="none"/>
              </w:rPr>
            </w:pPr>
            <w:r w:rsidRPr="008628F1">
              <w:rPr>
                <w:sz w:val="24"/>
                <w:szCs w:val="24"/>
                <w:u w:val="none"/>
              </w:rPr>
              <w:t>Žák uvědoměle dodržuje pravidla chování a ustanovení vnitřního řádu školy. Méně závažných přestupků se dopouští ojediněle. Žák je však přístupný výchovnému působení a snaží se své chyby napravit.</w:t>
            </w:r>
          </w:p>
          <w:p w:rsidR="00272501" w:rsidRPr="00FA74FE" w:rsidRDefault="00272501" w:rsidP="009E2C55">
            <w:pPr>
              <w:pStyle w:val="Styl2"/>
              <w:rPr>
                <w:u w:val="none"/>
              </w:rPr>
            </w:pPr>
          </w:p>
          <w:p w:rsidR="00272501" w:rsidRPr="00074597" w:rsidRDefault="00272501" w:rsidP="009E2C55">
            <w:pPr>
              <w:pStyle w:val="Styl2"/>
              <w:rPr>
                <w:b/>
                <w:u w:val="none"/>
              </w:rPr>
            </w:pPr>
            <w:r w:rsidRPr="00074597">
              <w:rPr>
                <w:b/>
                <w:u w:val="none"/>
              </w:rPr>
              <w:t>Stupeň 2 (uspokojivé)</w:t>
            </w:r>
          </w:p>
          <w:p w:rsidR="00272501" w:rsidRPr="00FA74FE" w:rsidRDefault="00272501" w:rsidP="00074597">
            <w:pPr>
              <w:pStyle w:val="Styl2"/>
              <w:jc w:val="both"/>
              <w:rPr>
                <w:u w:val="none"/>
              </w:rPr>
            </w:pPr>
            <w:r w:rsidRPr="008628F1">
              <w:rPr>
                <w:sz w:val="24"/>
                <w:szCs w:val="24"/>
                <w:u w:val="none"/>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r w:rsidRPr="00FA74FE">
              <w:rPr>
                <w:u w:val="none"/>
              </w:rPr>
              <w:t>.</w:t>
            </w:r>
          </w:p>
          <w:p w:rsidR="00272501" w:rsidRPr="00FA74FE" w:rsidRDefault="00272501" w:rsidP="009E2C55">
            <w:pPr>
              <w:pStyle w:val="Styl2"/>
              <w:rPr>
                <w:u w:val="none"/>
              </w:rPr>
            </w:pPr>
          </w:p>
          <w:p w:rsidR="00272501" w:rsidRPr="00074597" w:rsidRDefault="00272501" w:rsidP="009E2C55">
            <w:pPr>
              <w:pStyle w:val="Styl2"/>
              <w:rPr>
                <w:b/>
                <w:u w:val="none"/>
              </w:rPr>
            </w:pPr>
            <w:r w:rsidRPr="00074597">
              <w:rPr>
                <w:b/>
                <w:u w:val="none"/>
              </w:rPr>
              <w:t>Stupeň 3 (neuspokojivé)</w:t>
            </w:r>
          </w:p>
          <w:p w:rsidR="00272501" w:rsidRPr="00FA74FE" w:rsidRDefault="00272501" w:rsidP="00074597">
            <w:pPr>
              <w:pStyle w:val="Styl2"/>
              <w:jc w:val="both"/>
              <w:rPr>
                <w:u w:val="none"/>
              </w:rPr>
            </w:pPr>
            <w:r w:rsidRPr="008628F1">
              <w:rPr>
                <w:sz w:val="24"/>
                <w:szCs w:val="24"/>
                <w:u w:val="none"/>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r w:rsidR="00272501" w:rsidRPr="00FA74FE" w:rsidTr="00074597">
        <w:trPr>
          <w:trHeight w:val="315"/>
        </w:trPr>
        <w:tc>
          <w:tcPr>
            <w:tcW w:w="9654" w:type="dxa"/>
            <w:tcBorders>
              <w:top w:val="nil"/>
              <w:left w:val="nil"/>
              <w:bottom w:val="nil"/>
              <w:right w:val="nil"/>
            </w:tcBorders>
            <w:shd w:val="clear" w:color="auto" w:fill="auto"/>
            <w:noWrap/>
            <w:vAlign w:val="center"/>
            <w:hideMark/>
          </w:tcPr>
          <w:p w:rsidR="00074597" w:rsidRDefault="00074597" w:rsidP="009E2C55">
            <w:pPr>
              <w:pStyle w:val="Styl2"/>
              <w:rPr>
                <w:u w:val="none"/>
              </w:rPr>
            </w:pPr>
          </w:p>
          <w:p w:rsidR="00272501" w:rsidRPr="00074597" w:rsidRDefault="00272501" w:rsidP="00770AA2">
            <w:pPr>
              <w:pStyle w:val="Nadpis1"/>
              <w:numPr>
                <w:ilvl w:val="1"/>
                <w:numId w:val="4"/>
              </w:numPr>
              <w:jc w:val="left"/>
              <w:rPr>
                <w:rFonts w:asciiTheme="minorHAnsi" w:hAnsiTheme="minorHAnsi"/>
                <w:sz w:val="24"/>
                <w:szCs w:val="24"/>
              </w:rPr>
            </w:pPr>
            <w:r w:rsidRPr="00074597">
              <w:rPr>
                <w:rFonts w:asciiTheme="minorHAnsi" w:hAnsiTheme="minorHAnsi"/>
                <w:sz w:val="24"/>
                <w:szCs w:val="24"/>
              </w:rPr>
              <w:t>Zásady pro používání slovního hodnocení v souladu s § 15 odst. 2 vyhlášky č. 48/2005 Sb., o základním vzdělávání, včetně předem stanovených kritérií</w:t>
            </w:r>
          </w:p>
          <w:p w:rsidR="00272501" w:rsidRPr="00FA74FE" w:rsidRDefault="00272501" w:rsidP="009E2C55">
            <w:pPr>
              <w:pStyle w:val="Styl2"/>
              <w:rPr>
                <w:u w:val="none"/>
              </w:rPr>
            </w:pPr>
          </w:p>
          <w:p w:rsidR="00272501" w:rsidRPr="00074597" w:rsidRDefault="00272501" w:rsidP="00770AA2">
            <w:pPr>
              <w:pStyle w:val="Odstavecseseznamem"/>
              <w:numPr>
                <w:ilvl w:val="2"/>
                <w:numId w:val="52"/>
              </w:numPr>
              <w:rPr>
                <w:rFonts w:asciiTheme="minorHAnsi" w:hAnsiTheme="minorHAnsi"/>
                <w:snapToGrid w:val="0"/>
              </w:rPr>
            </w:pPr>
            <w:r w:rsidRPr="00FA74FE">
              <w:t xml:space="preserve">O </w:t>
            </w:r>
            <w:r w:rsidRPr="00074597">
              <w:rPr>
                <w:rFonts w:asciiTheme="minorHAnsi" w:hAnsiTheme="minorHAnsi"/>
                <w:snapToGrid w:val="0"/>
              </w:rPr>
              <w:t>slovním hodnocení výsledků vzdělávání žáka na vysvědčení rozhoduje ředitel školy se souhlasem školské rady a po projednání v pedagogické radě.</w:t>
            </w:r>
          </w:p>
          <w:p w:rsidR="00272501" w:rsidRPr="00074597" w:rsidRDefault="00272501" w:rsidP="00770AA2">
            <w:pPr>
              <w:pStyle w:val="Odstavecseseznamem"/>
              <w:numPr>
                <w:ilvl w:val="2"/>
                <w:numId w:val="52"/>
              </w:numPr>
              <w:rPr>
                <w:rFonts w:asciiTheme="minorHAnsi" w:hAnsiTheme="minorHAnsi"/>
                <w:snapToGrid w:val="0"/>
              </w:rPr>
            </w:pPr>
            <w:r w:rsidRPr="00074597">
              <w:rPr>
                <w:rFonts w:asciiTheme="minorHAnsi" w:hAnsiTheme="minorHAnsi"/>
                <w:snapToGrid w:val="0"/>
              </w:rP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272501" w:rsidRPr="00074597" w:rsidRDefault="00272501" w:rsidP="00770AA2">
            <w:pPr>
              <w:pStyle w:val="Odstavecseseznamem"/>
              <w:numPr>
                <w:ilvl w:val="2"/>
                <w:numId w:val="52"/>
              </w:numPr>
              <w:rPr>
                <w:rFonts w:asciiTheme="minorHAnsi" w:hAnsiTheme="minorHAnsi"/>
                <w:snapToGrid w:val="0"/>
              </w:rPr>
            </w:pPr>
            <w:r w:rsidRPr="00074597">
              <w:rPr>
                <w:rFonts w:asciiTheme="minorHAnsi" w:hAnsiTheme="minorHAnsi"/>
                <w:snapToGrid w:val="0"/>
              </w:rPr>
              <w:t>Je-li žák hodnocen slovně, převede třídní učitel po projednání s vyučujícími ostatních předmětů slovní hodnocení do klasifikace pro účely přijímacího řízení ke střednímu vzdělávání.</w:t>
            </w:r>
          </w:p>
          <w:p w:rsidR="00272501" w:rsidRPr="00074597" w:rsidRDefault="00272501" w:rsidP="00770AA2">
            <w:pPr>
              <w:pStyle w:val="Odstavecseseznamem"/>
              <w:numPr>
                <w:ilvl w:val="2"/>
                <w:numId w:val="52"/>
              </w:numPr>
              <w:rPr>
                <w:rFonts w:asciiTheme="minorHAnsi" w:hAnsiTheme="minorHAnsi"/>
                <w:snapToGrid w:val="0"/>
              </w:rPr>
            </w:pPr>
            <w:r w:rsidRPr="00074597">
              <w:rPr>
                <w:rFonts w:asciiTheme="minorHAnsi" w:hAnsiTheme="minorHAnsi"/>
                <w:snapToGrid w:val="0"/>
              </w:rPr>
              <w:t>U žáka s vývojovou poruchou učení rozhodne ředitel školy o použití slovního hodnocení na základě žádosti zákonného zástupce žáka.</w:t>
            </w:r>
          </w:p>
          <w:p w:rsidR="00272501" w:rsidRPr="00074597" w:rsidRDefault="00272501" w:rsidP="00770AA2">
            <w:pPr>
              <w:pStyle w:val="Odstavecseseznamem"/>
              <w:numPr>
                <w:ilvl w:val="2"/>
                <w:numId w:val="52"/>
              </w:numPr>
              <w:rPr>
                <w:rFonts w:asciiTheme="minorHAnsi" w:hAnsiTheme="minorHAnsi"/>
                <w:snapToGrid w:val="0"/>
              </w:rPr>
            </w:pPr>
            <w:r w:rsidRPr="00074597">
              <w:rPr>
                <w:rFonts w:asciiTheme="minorHAnsi" w:hAnsiTheme="minorHAnsi"/>
                <w:snapToGrid w:val="0"/>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w:t>
            </w:r>
            <w:r w:rsidR="00B54B92" w:rsidRPr="00074597">
              <w:rPr>
                <w:rFonts w:asciiTheme="minorHAnsi" w:hAnsiTheme="minorHAnsi"/>
                <w:snapToGrid w:val="0"/>
              </w:rPr>
              <w:t>a</w:t>
            </w:r>
            <w:r w:rsidRPr="00074597">
              <w:rPr>
                <w:rFonts w:asciiTheme="minorHAnsi" w:hAnsiTheme="minorHAnsi"/>
                <w:snapToGrid w:val="0"/>
              </w:rPr>
              <w:t xml:space="preserve"> přístupu ke vzdělávání i v souvislostech, které ovlivňují jeho výkon, a naznačení dalšího rozvoje žáka. Obsahuje také zdůvodnění hodnocení a doporučení, jak předcházet případným neúspěchům žáka a jak je překonávat.</w:t>
            </w:r>
          </w:p>
          <w:p w:rsidR="00B54B92" w:rsidRPr="00FA74FE" w:rsidRDefault="0055763A" w:rsidP="00770AA2">
            <w:pPr>
              <w:pStyle w:val="Odstavecseseznamem"/>
              <w:numPr>
                <w:ilvl w:val="2"/>
                <w:numId w:val="52"/>
              </w:numPr>
              <w:rPr>
                <w:rFonts w:asciiTheme="minorHAnsi" w:hAnsiTheme="minorHAnsi"/>
              </w:rPr>
            </w:pPr>
            <w:r w:rsidRPr="00074597">
              <w:rPr>
                <w:rFonts w:asciiTheme="minorHAnsi" w:hAnsiTheme="minorHAnsi"/>
                <w:snapToGrid w:val="0"/>
              </w:rPr>
              <w:t>Výs</w:t>
            </w:r>
            <w:r w:rsidR="00B54B92" w:rsidRPr="00074597">
              <w:rPr>
                <w:rFonts w:asciiTheme="minorHAnsi" w:hAnsiTheme="minorHAnsi"/>
                <w:snapToGrid w:val="0"/>
              </w:rPr>
              <w:t>ledky vzdělávání žáka na konci prvního pololetí lze hodnotit souhrnně za všechny předměty</w:t>
            </w:r>
            <w:r w:rsidR="00B54B92" w:rsidRPr="00FA74FE">
              <w:rPr>
                <w:rFonts w:asciiTheme="minorHAnsi" w:hAnsiTheme="minorHAnsi"/>
              </w:rPr>
              <w:t>. Slovní hodnocení lze použít i pro hodnocení chování žáka.</w:t>
            </w:r>
          </w:p>
          <w:p w:rsidR="00B54B92" w:rsidRPr="00FA74FE" w:rsidRDefault="00B54B92" w:rsidP="009E2C55">
            <w:pPr>
              <w:pStyle w:val="Styl2"/>
              <w:rPr>
                <w:u w:val="none"/>
              </w:rPr>
            </w:pPr>
          </w:p>
        </w:tc>
      </w:tr>
      <w:tr w:rsidR="00272501" w:rsidRPr="00FA74FE" w:rsidTr="002430E3">
        <w:trPr>
          <w:trHeight w:val="315"/>
        </w:trPr>
        <w:tc>
          <w:tcPr>
            <w:tcW w:w="9654" w:type="dxa"/>
            <w:tcBorders>
              <w:top w:val="nil"/>
              <w:left w:val="nil"/>
              <w:bottom w:val="nil"/>
              <w:right w:val="nil"/>
            </w:tcBorders>
            <w:shd w:val="clear" w:color="auto" w:fill="auto"/>
            <w:noWrap/>
            <w:vAlign w:val="center"/>
            <w:hideMark/>
          </w:tcPr>
          <w:p w:rsidR="00074597" w:rsidRDefault="00074597" w:rsidP="009E2C55">
            <w:pPr>
              <w:pStyle w:val="Styl2"/>
              <w:rPr>
                <w:u w:val="none"/>
              </w:rPr>
            </w:pPr>
          </w:p>
          <w:p w:rsidR="00272501" w:rsidRPr="00074597" w:rsidRDefault="00272501" w:rsidP="00770AA2">
            <w:pPr>
              <w:pStyle w:val="Nadpis1"/>
              <w:numPr>
                <w:ilvl w:val="1"/>
                <w:numId w:val="4"/>
              </w:numPr>
              <w:jc w:val="left"/>
              <w:rPr>
                <w:rFonts w:asciiTheme="minorHAnsi" w:hAnsiTheme="minorHAnsi"/>
                <w:sz w:val="24"/>
                <w:szCs w:val="24"/>
              </w:rPr>
            </w:pPr>
            <w:r w:rsidRPr="00074597">
              <w:rPr>
                <w:rFonts w:asciiTheme="minorHAnsi" w:hAnsiTheme="minorHAnsi"/>
                <w:sz w:val="24"/>
                <w:szCs w:val="24"/>
              </w:rPr>
              <w:t>Zásady pro stanovení celkového hodnocení žáka na vysvědčení v případě použití slovního hodnocení nebo kombinace slovního hodnocení a klasifikace</w:t>
            </w:r>
          </w:p>
          <w:p w:rsidR="00272501" w:rsidRPr="00FA74FE" w:rsidRDefault="00272501" w:rsidP="009E2C55">
            <w:pPr>
              <w:pStyle w:val="Styl2"/>
              <w:rPr>
                <w:u w:val="none"/>
              </w:rPr>
            </w:pPr>
          </w:p>
          <w:p w:rsidR="00074597" w:rsidRDefault="00272501" w:rsidP="00770AA2">
            <w:pPr>
              <w:pStyle w:val="Odstavecseseznamem"/>
              <w:numPr>
                <w:ilvl w:val="2"/>
                <w:numId w:val="53"/>
              </w:numPr>
              <w:rPr>
                <w:rFonts w:asciiTheme="minorHAnsi" w:hAnsiTheme="minorHAnsi"/>
                <w:snapToGrid w:val="0"/>
              </w:rPr>
            </w:pPr>
            <w:r w:rsidRPr="00074597">
              <w:rPr>
                <w:rFonts w:asciiTheme="minorHAnsi" w:hAnsiTheme="minorHAnsi"/>
                <w:snapToGrid w:val="0"/>
              </w:rPr>
              <w:t>Zásady pro převedení slovního hodnocení do klasifikace nebo klasifikace do slovního hodnocení pro stanovení celkového hodnocení žáka na vysvědčení.</w:t>
            </w:r>
            <w:r w:rsidR="00074597" w:rsidRPr="00074597">
              <w:rPr>
                <w:rFonts w:asciiTheme="minorHAnsi" w:hAnsiTheme="minorHAnsi"/>
                <w:snapToGrid w:val="0"/>
              </w:rPr>
              <w:t xml:space="preserve"> </w:t>
            </w:r>
          </w:p>
          <w:p w:rsidR="00B54B92" w:rsidRPr="00074597" w:rsidRDefault="00074597" w:rsidP="00770AA2">
            <w:pPr>
              <w:pStyle w:val="Odstavecseseznamem"/>
              <w:numPr>
                <w:ilvl w:val="2"/>
                <w:numId w:val="53"/>
              </w:numPr>
              <w:rPr>
                <w:rFonts w:asciiTheme="minorHAnsi" w:hAnsiTheme="minorHAnsi"/>
                <w:snapToGrid w:val="0"/>
              </w:rPr>
            </w:pPr>
            <w:r w:rsidRPr="00074597">
              <w:rPr>
                <w:rFonts w:asciiTheme="minorHAnsi" w:hAnsiTheme="minorHAnsi"/>
                <w:snapToGrid w:val="0"/>
              </w:rPr>
              <w:t>K</w:t>
            </w:r>
            <w:r w:rsidR="00B54B92" w:rsidRPr="00074597">
              <w:rPr>
                <w:rFonts w:asciiTheme="minorHAnsi" w:hAnsiTheme="minorHAnsi"/>
                <w:snapToGrid w:val="0"/>
              </w:rPr>
              <w:t>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B54B92" w:rsidRPr="00074597" w:rsidRDefault="00B54B92" w:rsidP="00074597">
            <w:pPr>
              <w:pStyle w:val="Odstavecseseznamem"/>
              <w:ind w:left="1224"/>
              <w:rPr>
                <w:rFonts w:asciiTheme="minorHAnsi" w:hAnsiTheme="minorHAnsi"/>
                <w:snapToGrid w:val="0"/>
              </w:rPr>
            </w:pPr>
          </w:p>
          <w:p w:rsidR="00272501" w:rsidRPr="00FA74FE" w:rsidRDefault="00272501" w:rsidP="009E2C55">
            <w:pPr>
              <w:pStyle w:val="Styl2"/>
              <w:rPr>
                <w:u w:val="none"/>
              </w:rPr>
            </w:pPr>
            <w:r w:rsidRPr="00FA74FE">
              <w:rPr>
                <w:u w:val="none"/>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272501" w:rsidRPr="00FA74FE" w:rsidTr="00272501">
              <w:trPr>
                <w:cantSplit/>
              </w:trPr>
              <w:tc>
                <w:tcPr>
                  <w:tcW w:w="9212" w:type="dxa"/>
                  <w:gridSpan w:val="2"/>
                </w:tcPr>
                <w:p w:rsidR="00272501" w:rsidRPr="00FA74FE" w:rsidRDefault="00272501" w:rsidP="009E2C55">
                  <w:pPr>
                    <w:rPr>
                      <w:rFonts w:asciiTheme="minorHAnsi" w:hAnsiTheme="minorHAnsi"/>
                    </w:rPr>
                  </w:pPr>
                  <w:r w:rsidRPr="00FA74FE">
                    <w:rPr>
                      <w:rFonts w:asciiTheme="minorHAnsi" w:hAnsiTheme="minorHAnsi"/>
                      <w:sz w:val="22"/>
                      <w:szCs w:val="22"/>
                    </w:rPr>
                    <w:t>Ovládnutí učiva předepsaného osnovami</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výborný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 xml:space="preserve">ovládá bezpečně </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 chvalitebný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ovládá</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 dobrý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v podstatě ovládá</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4 – 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ovládá se značnými mezerami</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5 nedostatečný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neovládá</w:t>
                  </w:r>
                </w:p>
              </w:tc>
            </w:tr>
            <w:tr w:rsidR="00272501" w:rsidRPr="00FA74FE" w:rsidTr="00272501">
              <w:trPr>
                <w:cantSplit/>
              </w:trPr>
              <w:tc>
                <w:tcPr>
                  <w:tcW w:w="9212" w:type="dxa"/>
                  <w:gridSpan w:val="2"/>
                </w:tcPr>
                <w:p w:rsidR="00272501" w:rsidRPr="00FA74FE" w:rsidRDefault="00272501" w:rsidP="009E2C55">
                  <w:pPr>
                    <w:rPr>
                      <w:rFonts w:asciiTheme="minorHAnsi" w:hAnsiTheme="minorHAnsi"/>
                    </w:rPr>
                  </w:pPr>
                  <w:r w:rsidRPr="00FA74FE">
                    <w:rPr>
                      <w:rFonts w:asciiTheme="minorHAnsi" w:hAnsiTheme="minorHAnsi"/>
                      <w:sz w:val="22"/>
                      <w:szCs w:val="22"/>
                    </w:rPr>
                    <w:t>Úroveň myšlení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výborný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 xml:space="preserve">pohotový, bystrý, dobře chápe souvislosti </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 chvalitebný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uvažuje celkem samostatně</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 dobrý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menší samostatnost v myšlení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4 – 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nesamostatné myšlení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5 nedostatečný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odpovídá nesprávně i na návodné otázky</w:t>
                  </w:r>
                </w:p>
              </w:tc>
            </w:tr>
            <w:tr w:rsidR="00272501" w:rsidRPr="00FA74FE" w:rsidTr="00272501">
              <w:trPr>
                <w:cantSplit/>
              </w:trPr>
              <w:tc>
                <w:tcPr>
                  <w:tcW w:w="9212" w:type="dxa"/>
                  <w:gridSpan w:val="2"/>
                </w:tcPr>
                <w:p w:rsidR="00272501" w:rsidRPr="00FA74FE" w:rsidRDefault="00272501" w:rsidP="009E2C55">
                  <w:pPr>
                    <w:rPr>
                      <w:rFonts w:asciiTheme="minorHAnsi" w:hAnsiTheme="minorHAnsi"/>
                    </w:rPr>
                  </w:pPr>
                  <w:r w:rsidRPr="00FA74FE">
                    <w:rPr>
                      <w:rFonts w:asciiTheme="minorHAnsi" w:hAnsiTheme="minorHAnsi"/>
                      <w:sz w:val="22"/>
                      <w:szCs w:val="22"/>
                    </w:rPr>
                    <w:t>Úroveň vyjadřování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výborný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 xml:space="preserve">výstižné a poměrně přesné </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 chvalitebný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celkem výstižné</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 dobrý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myšlenky vyjadřuje ne dost přesně</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4 – 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myšlenky vyjadřuje se značnými obtížemi</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5 nedostatečný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i na návodné otázky odpovídá nesprávně</w:t>
                  </w:r>
                </w:p>
              </w:tc>
            </w:tr>
            <w:tr w:rsidR="00272501" w:rsidRPr="00FA74FE" w:rsidTr="00272501">
              <w:trPr>
                <w:cantSplit/>
              </w:trPr>
              <w:tc>
                <w:tcPr>
                  <w:tcW w:w="9212" w:type="dxa"/>
                  <w:gridSpan w:val="2"/>
                </w:tcPr>
                <w:p w:rsidR="00272501" w:rsidRPr="00FA74FE" w:rsidRDefault="00272501" w:rsidP="009E2C55">
                  <w:pPr>
                    <w:rPr>
                      <w:rFonts w:asciiTheme="minorHAnsi" w:hAnsiTheme="minorHAnsi"/>
                    </w:rPr>
                  </w:pPr>
                  <w:r w:rsidRPr="00FA74FE">
                    <w:rPr>
                      <w:rFonts w:asciiTheme="minorHAnsi" w:hAnsiTheme="minorHAnsi"/>
                      <w:sz w:val="22"/>
                      <w:szCs w:val="22"/>
                    </w:rPr>
                    <w:t>Celková aplikace vědomostí, řešení úkolů, chyby, jichž se žák dopouští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výborný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 xml:space="preserve">užívá vědomostí a spolehlivě a uvědoměle dovedností ,pracuje samostatně, přesně a s jistotou </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 chvalitebný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dovede používat vědomosti a dovednosti při řešení úkolů, dopouští se jen menších chyb</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 dobrý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řeší úkoly s pomocí učitele a s touto pomocí snadno překonává potíže a odstraňuje chyby</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4 – 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dělá podstatné chyby, nesnadno je překonává</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5 nedostatečný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praktické úkoly nedokáže splnit ani s pomocí</w:t>
                  </w:r>
                </w:p>
              </w:tc>
            </w:tr>
            <w:tr w:rsidR="00272501" w:rsidRPr="00FA74FE" w:rsidTr="00272501">
              <w:trPr>
                <w:cantSplit/>
              </w:trPr>
              <w:tc>
                <w:tcPr>
                  <w:tcW w:w="9212" w:type="dxa"/>
                  <w:gridSpan w:val="2"/>
                </w:tcPr>
                <w:p w:rsidR="00272501" w:rsidRPr="00FA74FE" w:rsidRDefault="00272501" w:rsidP="009E2C55">
                  <w:pPr>
                    <w:rPr>
                      <w:rFonts w:asciiTheme="minorHAnsi" w:hAnsiTheme="minorHAnsi"/>
                    </w:rPr>
                  </w:pPr>
                  <w:r w:rsidRPr="00FA74FE">
                    <w:rPr>
                      <w:rFonts w:asciiTheme="minorHAnsi" w:hAnsiTheme="minorHAnsi"/>
                      <w:sz w:val="22"/>
                      <w:szCs w:val="22"/>
                    </w:rPr>
                    <w:t>Píle a zájem o učení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výborný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aktivní, učí se svědomitě a se zájmem</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 chvalitebný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učí se svědomitě</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 dobrý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k učení a práci nepotřebuje větších podnětů</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4 – 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malý zájem o učení, potřebuje stálé podněty</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5 nedostatečný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pomoc a pobízení k učení jsou zatím neúčinné</w:t>
                  </w:r>
                </w:p>
              </w:tc>
            </w:tr>
          </w:tbl>
          <w:p w:rsidR="00272501" w:rsidRPr="00FA74FE" w:rsidRDefault="00272501" w:rsidP="009E2C55">
            <w:pPr>
              <w:pStyle w:val="Styl2"/>
              <w:rPr>
                <w:u w:val="none"/>
              </w:rPr>
            </w:pPr>
          </w:p>
          <w:p w:rsidR="00272501" w:rsidRPr="00FA74FE" w:rsidRDefault="00272501" w:rsidP="009E2C55">
            <w:pPr>
              <w:pStyle w:val="Styl2"/>
              <w:rPr>
                <w:u w:val="none"/>
              </w:rPr>
            </w:pPr>
            <w:r w:rsidRPr="00FA74FE">
              <w:rPr>
                <w:u w:val="none"/>
              </w:rP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velmi dobré</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uspokojivé</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neuspokojivé</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272501" w:rsidRPr="00FA74FE" w:rsidRDefault="00272501" w:rsidP="009E2C55">
            <w:pPr>
              <w:pStyle w:val="Styl2"/>
              <w:rPr>
                <w:u w:val="none"/>
              </w:rPr>
            </w:pPr>
          </w:p>
          <w:p w:rsidR="00272501" w:rsidRPr="00FA74FE" w:rsidRDefault="00272501" w:rsidP="009E2C55">
            <w:pPr>
              <w:pStyle w:val="Styl2"/>
              <w:rPr>
                <w:u w:val="none"/>
              </w:rPr>
            </w:pPr>
          </w:p>
        </w:tc>
      </w:tr>
      <w:tr w:rsidR="00272501" w:rsidRPr="00FA74FE" w:rsidTr="002430E3">
        <w:trPr>
          <w:trHeight w:val="315"/>
        </w:trPr>
        <w:tc>
          <w:tcPr>
            <w:tcW w:w="9654" w:type="dxa"/>
            <w:tcBorders>
              <w:top w:val="nil"/>
              <w:left w:val="nil"/>
              <w:bottom w:val="nil"/>
              <w:right w:val="nil"/>
            </w:tcBorders>
            <w:shd w:val="clear" w:color="auto" w:fill="auto"/>
            <w:noWrap/>
            <w:vAlign w:val="center"/>
            <w:hideMark/>
          </w:tcPr>
          <w:p w:rsidR="00074597" w:rsidRDefault="00074597" w:rsidP="009E2C55">
            <w:pPr>
              <w:pStyle w:val="Styl2"/>
              <w:rPr>
                <w:u w:val="none"/>
              </w:rPr>
            </w:pPr>
          </w:p>
          <w:p w:rsidR="00272501" w:rsidRPr="00074597" w:rsidRDefault="00272501" w:rsidP="00770AA2">
            <w:pPr>
              <w:pStyle w:val="Nadpis1"/>
              <w:numPr>
                <w:ilvl w:val="1"/>
                <w:numId w:val="4"/>
              </w:numPr>
              <w:jc w:val="left"/>
              <w:rPr>
                <w:rFonts w:asciiTheme="minorHAnsi" w:hAnsiTheme="minorHAnsi"/>
                <w:sz w:val="24"/>
                <w:szCs w:val="24"/>
              </w:rPr>
            </w:pPr>
            <w:r w:rsidRPr="00074597">
              <w:rPr>
                <w:rFonts w:asciiTheme="minorHAnsi" w:hAnsiTheme="minorHAnsi"/>
                <w:sz w:val="24"/>
                <w:szCs w:val="24"/>
              </w:rPr>
              <w:t>Způsob získávání podkladů pro hodnocení</w:t>
            </w:r>
          </w:p>
          <w:p w:rsidR="00272501" w:rsidRPr="00FA74FE" w:rsidRDefault="00272501" w:rsidP="009E2C55">
            <w:pPr>
              <w:pStyle w:val="Styl2"/>
              <w:rPr>
                <w:u w:val="none"/>
              </w:rPr>
            </w:pPr>
            <w:r w:rsidRPr="00FA74FE">
              <w:rPr>
                <w:u w:val="none"/>
              </w:rPr>
              <w:t xml:space="preserve"> </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Podklady pro hodnocení a klasifikaci výchovně vzdělávacích výsledků a chování žáka získává učitel zejména těmito metodami, formami a prostředky:</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soustavným diagnostickým pozorováním žáka,</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soustavným sledováním výkonů žáka a jeho připravenosti na vyučování,</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různými druhy zkoušek (písemné, ústní, grafické, praktické, pohybové), didaktickými testy,</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kontrolními písemnými pracemi a praktickými zkouškami předepsanými učebními osnovami,</w:t>
            </w:r>
          </w:p>
          <w:p w:rsidR="00272501" w:rsidRPr="00550D68" w:rsidRDefault="008F6573" w:rsidP="00074597">
            <w:pPr>
              <w:ind w:left="2124"/>
              <w:rPr>
                <w:rFonts w:asciiTheme="minorHAnsi" w:hAnsiTheme="minorHAnsi"/>
                <w:snapToGrid w:val="0"/>
              </w:rPr>
            </w:pPr>
            <w:r>
              <w:rPr>
                <w:rFonts w:asciiTheme="minorHAnsi" w:hAnsiTheme="minorHAnsi"/>
                <w:snapToGrid w:val="0"/>
              </w:rPr>
              <w:t xml:space="preserve">analýzou různých činností žáka – </w:t>
            </w:r>
            <w:r w:rsidR="00782596" w:rsidRPr="00550D68">
              <w:rPr>
                <w:rFonts w:asciiTheme="minorHAnsi" w:hAnsiTheme="minorHAnsi"/>
                <w:snapToGrid w:val="0"/>
              </w:rPr>
              <w:t xml:space="preserve">např. </w:t>
            </w:r>
            <w:r w:rsidRPr="00550D68">
              <w:rPr>
                <w:rFonts w:asciiTheme="minorHAnsi" w:hAnsiTheme="minorHAnsi"/>
                <w:snapToGrid w:val="0"/>
              </w:rPr>
              <w:t xml:space="preserve">prezentací, referátů (součástí </w:t>
            </w:r>
            <w:r w:rsidR="00782596" w:rsidRPr="00550D68">
              <w:rPr>
                <w:rFonts w:asciiTheme="minorHAnsi" w:hAnsiTheme="minorHAnsi"/>
                <w:snapToGrid w:val="0"/>
              </w:rPr>
              <w:t>známky j</w:t>
            </w:r>
            <w:r w:rsidR="00FE7125" w:rsidRPr="00550D68">
              <w:rPr>
                <w:rFonts w:asciiTheme="minorHAnsi" w:hAnsiTheme="minorHAnsi"/>
                <w:snapToGrid w:val="0"/>
              </w:rPr>
              <w:t>e ověření informací</w:t>
            </w:r>
            <w:r w:rsidR="00782596" w:rsidRPr="00550D68">
              <w:rPr>
                <w:rFonts w:asciiTheme="minorHAnsi" w:hAnsiTheme="minorHAnsi"/>
                <w:snapToGrid w:val="0"/>
              </w:rPr>
              <w:t xml:space="preserve"> </w:t>
            </w:r>
            <w:r w:rsidR="00FE7125" w:rsidRPr="00550D68">
              <w:rPr>
                <w:rFonts w:asciiTheme="minorHAnsi" w:hAnsiTheme="minorHAnsi"/>
                <w:snapToGrid w:val="0"/>
              </w:rPr>
              <w:t xml:space="preserve">ve </w:t>
            </w:r>
            <w:r w:rsidR="00782596" w:rsidRPr="00550D68">
              <w:rPr>
                <w:rFonts w:asciiTheme="minorHAnsi" w:hAnsiTheme="minorHAnsi"/>
                <w:snapToGrid w:val="0"/>
              </w:rPr>
              <w:t>zpracované</w:t>
            </w:r>
            <w:r w:rsidR="00FE7125" w:rsidRPr="00550D68">
              <w:rPr>
                <w:rFonts w:asciiTheme="minorHAnsi" w:hAnsiTheme="minorHAnsi"/>
                <w:snapToGrid w:val="0"/>
              </w:rPr>
              <w:t>m</w:t>
            </w:r>
            <w:r w:rsidR="00782596" w:rsidRPr="00550D68">
              <w:rPr>
                <w:rFonts w:asciiTheme="minorHAnsi" w:hAnsiTheme="minorHAnsi"/>
                <w:snapToGrid w:val="0"/>
              </w:rPr>
              <w:t xml:space="preserve"> tématu)</w:t>
            </w:r>
            <w:r w:rsidR="006A0E63" w:rsidRPr="00550D68">
              <w:rPr>
                <w:rFonts w:asciiTheme="minorHAnsi" w:hAnsiTheme="minorHAnsi"/>
                <w:snapToGrid w:val="0"/>
              </w:rPr>
              <w:t>,</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konzultacemi s ostatními učiteli a podle potřeby s dalšími odborníky (PPP),</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rozhovory se žákem a zákonnými zástupci žáka.</w:t>
            </w:r>
          </w:p>
          <w:p w:rsidR="00402D54"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Žák 2. až 9.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sidR="00DB69A8">
              <w:rPr>
                <w:rFonts w:asciiTheme="minorHAnsi" w:hAnsiTheme="minorHAnsi"/>
                <w:snapToGrid w:val="0"/>
              </w:rPr>
              <w:t xml:space="preserve"> </w:t>
            </w:r>
          </w:p>
          <w:p w:rsidR="00272501" w:rsidRDefault="00DB69A8" w:rsidP="00770AA2">
            <w:pPr>
              <w:pStyle w:val="Odstavecseseznamem"/>
              <w:numPr>
                <w:ilvl w:val="2"/>
                <w:numId w:val="54"/>
              </w:numPr>
              <w:rPr>
                <w:rFonts w:asciiTheme="minorHAnsi" w:hAnsiTheme="minorHAnsi"/>
                <w:snapToGrid w:val="0"/>
              </w:rPr>
            </w:pPr>
            <w:r>
              <w:rPr>
                <w:rFonts w:asciiTheme="minorHAnsi" w:hAnsiTheme="minorHAnsi"/>
                <w:snapToGrid w:val="0"/>
              </w:rPr>
              <w:t>Klasifi</w:t>
            </w:r>
            <w:r w:rsidR="00402D54">
              <w:rPr>
                <w:rFonts w:asciiTheme="minorHAnsi" w:hAnsiTheme="minorHAnsi"/>
                <w:snapToGrid w:val="0"/>
              </w:rPr>
              <w:t>kaci lze provést při získání 70% známek z ústního a písemného zkoušení v daném klasifikačním období. V opačném případě je žák nehodnocen.</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w:t>
            </w:r>
            <w:r w:rsidR="0075367A">
              <w:rPr>
                <w:rFonts w:asciiTheme="minorHAnsi" w:hAnsiTheme="minorHAnsi"/>
                <w:snapToGrid w:val="0"/>
              </w:rPr>
              <w:t>14</w:t>
            </w:r>
            <w:r w:rsidRPr="00074597">
              <w:rPr>
                <w:rFonts w:asciiTheme="minorHAnsi" w:hAnsiTheme="minorHAnsi"/>
                <w:snapToGrid w:val="0"/>
              </w:rPr>
              <w:t xml:space="preserve"> dnů. Učitel sděluje všechny známky, které bere v úvahu při celkové klasifikaci, zástupcům žáka</w:t>
            </w:r>
            <w:r w:rsidR="00A95391">
              <w:rPr>
                <w:rFonts w:asciiTheme="minorHAnsi" w:hAnsiTheme="minorHAnsi"/>
                <w:snapToGrid w:val="0"/>
              </w:rPr>
              <w:t>,</w:t>
            </w:r>
            <w:r w:rsidRPr="00074597">
              <w:rPr>
                <w:rFonts w:asciiTheme="minorHAnsi" w:hAnsiTheme="minorHAnsi"/>
                <w:snapToGrid w:val="0"/>
              </w:rPr>
              <w:t xml:space="preserve"> a to zejména prostřednictvím zápisů do </w:t>
            </w:r>
            <w:r w:rsidR="00A95391">
              <w:rPr>
                <w:rFonts w:asciiTheme="minorHAnsi" w:hAnsiTheme="minorHAnsi"/>
                <w:snapToGrid w:val="0"/>
              </w:rPr>
              <w:t xml:space="preserve">el. </w:t>
            </w:r>
            <w:r w:rsidRPr="00074597">
              <w:rPr>
                <w:rFonts w:asciiTheme="minorHAnsi" w:hAnsiTheme="minorHAnsi"/>
                <w:snapToGrid w:val="0"/>
              </w:rPr>
              <w:t>žákovské knížky</w:t>
            </w:r>
            <w:r w:rsidR="00A95391">
              <w:rPr>
                <w:rFonts w:asciiTheme="minorHAnsi" w:hAnsiTheme="minorHAnsi"/>
                <w:snapToGrid w:val="0"/>
              </w:rPr>
              <w:t>, žákovské knížky, deníčku</w:t>
            </w:r>
            <w:r w:rsidRPr="00074597">
              <w:rPr>
                <w:rFonts w:asciiTheme="minorHAnsi" w:hAnsiTheme="minorHAnsi"/>
                <w:snapToGrid w:val="0"/>
              </w:rPr>
              <w:t xml:space="preserve"> současně se sdělováním známek žákům. Při hodnocení využívá i sebehodnocení žáka.</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Kontrolní písemné práce a další druhy zkoušek rozvrhne učitel rovnoměrně na celý školní rok, aby se nadměrně nenahromadily v určitých obdobích.</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 xml:space="preserve">O termínu písemné zkoušky, která má trvat více než 25 minut, informuje vyučující žáky dostatečně dlouhou dobu předem. Ostatní vyučující o tom informuje formou zápisu do </w:t>
            </w:r>
            <w:r w:rsidR="009A0933" w:rsidRPr="00550D68">
              <w:rPr>
                <w:rFonts w:asciiTheme="minorHAnsi" w:hAnsiTheme="minorHAnsi"/>
                <w:snapToGrid w:val="0"/>
              </w:rPr>
              <w:t>Edookitu</w:t>
            </w:r>
            <w:r w:rsidR="00550D68">
              <w:rPr>
                <w:rFonts w:asciiTheme="minorHAnsi" w:hAnsiTheme="minorHAnsi"/>
                <w:snapToGrid w:val="0"/>
              </w:rPr>
              <w:t xml:space="preserve">. </w:t>
            </w:r>
            <w:r w:rsidRPr="00074597">
              <w:rPr>
                <w:rFonts w:asciiTheme="minorHAnsi" w:hAnsiTheme="minorHAnsi"/>
                <w:snapToGrid w:val="0"/>
              </w:rPr>
              <w:t>V jednom dni mohou žáci konat jen jednu zkoušku uvedeného charakteru.</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Učitel je povinen vést soustavnou evidenci o každé klasifikaci žáka průkazným způsobem tak, aby mohl vždy doložit správnost celkové klasifikace žáka i způsob získání známek (ústní zkoušení, písemné, ...). V případě dlouhodobé nepřítomnosti nebo rozvázání pracovního poměru v průběhu klasifikačního období předá tento klasifikační přehled zastupujícímu učiteli nebo vedení školy.</w:t>
            </w:r>
          </w:p>
          <w:p w:rsidR="00DC0C00"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Vyučující zajistí zapsání známek</w:t>
            </w:r>
            <w:r w:rsidR="00DC0C00" w:rsidRPr="00074597">
              <w:rPr>
                <w:rFonts w:asciiTheme="minorHAnsi" w:hAnsiTheme="minorHAnsi"/>
                <w:snapToGrid w:val="0"/>
              </w:rPr>
              <w:t xml:space="preserve"> a udělených výchovných opatření</w:t>
            </w:r>
            <w:r w:rsidRPr="00074597">
              <w:rPr>
                <w:rFonts w:asciiTheme="minorHAnsi" w:hAnsiTheme="minorHAnsi"/>
                <w:snapToGrid w:val="0"/>
              </w:rPr>
              <w:t xml:space="preserve"> </w:t>
            </w:r>
            <w:r w:rsidR="00DC0C00" w:rsidRPr="00074597">
              <w:rPr>
                <w:rFonts w:asciiTheme="minorHAnsi" w:hAnsiTheme="minorHAnsi"/>
                <w:snapToGrid w:val="0"/>
              </w:rPr>
              <w:t xml:space="preserve"> a dalších údajů o chování žáka </w:t>
            </w:r>
            <w:r w:rsidRPr="00074597">
              <w:rPr>
                <w:rFonts w:asciiTheme="minorHAnsi" w:hAnsiTheme="minorHAnsi"/>
                <w:snapToGrid w:val="0"/>
              </w:rPr>
              <w:t xml:space="preserve">do </w:t>
            </w:r>
            <w:r w:rsidR="008B29B5" w:rsidRPr="00074597">
              <w:rPr>
                <w:rFonts w:asciiTheme="minorHAnsi" w:hAnsiTheme="minorHAnsi"/>
                <w:snapToGrid w:val="0"/>
              </w:rPr>
              <w:t>elektronické žákovské knížky</w:t>
            </w:r>
            <w:r w:rsidR="00DC0C00" w:rsidRPr="00074597">
              <w:rPr>
                <w:rFonts w:asciiTheme="minorHAnsi" w:hAnsiTheme="minorHAnsi"/>
                <w:snapToGrid w:val="0"/>
              </w:rPr>
              <w:t>, nebo žákovské knížky, či deníčku</w:t>
            </w:r>
            <w:r w:rsidRPr="00074597">
              <w:rPr>
                <w:rFonts w:asciiTheme="minorHAnsi" w:hAnsiTheme="minorHAnsi"/>
                <w:snapToGrid w:val="0"/>
              </w:rPr>
              <w:t xml:space="preserve"> a dbá o jejich úplnost. </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Pokud je klasifikace žáka stanovena na základě písemných nebo grafických prací, vyučující tyto práce uschovávají po dobu, během které se klasifikace žáka určuje nebo ve které se k ní mohou zákonní zástupci žáka odvolat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Vyučující dodržují zásady pedagogického taktu, zejména:</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neklasifikují žáky ihned po jejich návratu do školy po nepřítomnosti delší než jeden týden,</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žáci nemusí dopisovat do sešitů látku za dobu nepřítomnosti, pokud to není jediný zdroj informací,</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účelem zkoušení není nacházet mezery ve vědomostech žáka, ale hodnotiti to, co umí,</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učitel klasifikuje jen probrané učivo, zadávání nové látky k samostatnému nastudování celé třídě není přípustné,</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před prověřováním znalostí musí mít žáci dostatek času k naučení, procvičení a zažití učiva,</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prověřování znalostí provádět až po dostatečném procvičení učiva.</w:t>
            </w:r>
          </w:p>
          <w:p w:rsidR="00272501" w:rsidRPr="00FA74FE" w:rsidRDefault="00272501" w:rsidP="00770AA2">
            <w:pPr>
              <w:pStyle w:val="Odstavecseseznamem"/>
              <w:numPr>
                <w:ilvl w:val="2"/>
                <w:numId w:val="54"/>
              </w:numPr>
            </w:pPr>
            <w:r w:rsidRPr="00074597">
              <w:rPr>
                <w:rFonts w:asciiTheme="minorHAnsi" w:hAnsiTheme="minorHAnsi"/>
                <w:snapToGrid w:val="0"/>
              </w:rP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w:t>
            </w:r>
            <w:r w:rsidRPr="00FA74FE">
              <w:t xml:space="preserve"> radě.</w:t>
            </w:r>
          </w:p>
          <w:p w:rsidR="002430E3" w:rsidRPr="002430E3" w:rsidRDefault="008B29B5" w:rsidP="00770AA2">
            <w:pPr>
              <w:pStyle w:val="Odstavecseseznamem"/>
              <w:numPr>
                <w:ilvl w:val="2"/>
                <w:numId w:val="54"/>
              </w:numPr>
              <w:rPr>
                <w:rFonts w:asciiTheme="minorHAnsi" w:hAnsiTheme="minorHAnsi"/>
                <w:snapToGrid w:val="0"/>
              </w:rPr>
            </w:pPr>
            <w:r w:rsidRPr="002430E3">
              <w:rPr>
                <w:rFonts w:asciiTheme="minorHAnsi" w:hAnsiTheme="minorHAnsi"/>
                <w:snapToGrid w:val="0"/>
              </w:rPr>
              <w:t>kritéria pro hodnocení ústní prezentace:</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prezentace je věcná, obsahově správná, samostatná</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míra zasahování učitele do prezentace</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žák hovoří plynule, používá bohatých jazykových prostředků</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žák vzbudí a udrží pozornost posluchačů</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žákův projev není monotónní</w:t>
            </w:r>
          </w:p>
          <w:p w:rsidR="008B29B5" w:rsidRPr="002430E3" w:rsidRDefault="008B29B5" w:rsidP="002430E3">
            <w:pPr>
              <w:ind w:left="2124"/>
              <w:rPr>
                <w:rFonts w:asciiTheme="minorHAnsi" w:hAnsiTheme="minorHAnsi"/>
                <w:snapToGrid w:val="0"/>
              </w:rPr>
            </w:pPr>
            <w:r w:rsidRPr="002430E3">
              <w:rPr>
                <w:rFonts w:asciiTheme="minorHAnsi" w:hAnsiTheme="minorHAnsi"/>
                <w:snapToGrid w:val="0"/>
              </w:rPr>
              <w:t>využívání didaktické techniky,</w:t>
            </w:r>
          </w:p>
          <w:p w:rsidR="002430E3" w:rsidRPr="002430E3" w:rsidRDefault="008B29B5" w:rsidP="00770AA2">
            <w:pPr>
              <w:pStyle w:val="Odstavecseseznamem"/>
              <w:numPr>
                <w:ilvl w:val="2"/>
                <w:numId w:val="54"/>
              </w:numPr>
              <w:rPr>
                <w:rFonts w:asciiTheme="minorHAnsi" w:hAnsiTheme="minorHAnsi"/>
                <w:snapToGrid w:val="0"/>
              </w:rPr>
            </w:pPr>
            <w:r w:rsidRPr="002430E3">
              <w:rPr>
                <w:rFonts w:asciiTheme="minorHAnsi" w:hAnsiTheme="minorHAnsi"/>
                <w:snapToGrid w:val="0"/>
              </w:rPr>
              <w:t>kritéria pro hodnocení skupinové práce:</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splnění očekávaných výstupů, správné vypracování úkolů</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výsledná prezentace úkolu</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vzájemná komunikace a spolupráce ve skupině</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zapojování všech členů skupiny</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celkový dojem z práce skupiny</w:t>
            </w:r>
          </w:p>
          <w:p w:rsidR="008B29B5" w:rsidRPr="002430E3" w:rsidRDefault="008B29B5" w:rsidP="002430E3">
            <w:pPr>
              <w:ind w:left="2124"/>
              <w:rPr>
                <w:rFonts w:asciiTheme="minorHAnsi" w:hAnsiTheme="minorHAnsi"/>
                <w:snapToGrid w:val="0"/>
              </w:rPr>
            </w:pPr>
            <w:r w:rsidRPr="002430E3">
              <w:rPr>
                <w:rFonts w:asciiTheme="minorHAnsi" w:hAnsiTheme="minorHAnsi"/>
                <w:snapToGrid w:val="0"/>
              </w:rPr>
              <w:t>sebehodnocení skupiny, její přínos k porozumění problému,</w:t>
            </w:r>
          </w:p>
          <w:p w:rsidR="002430E3" w:rsidRPr="002430E3" w:rsidRDefault="008B29B5" w:rsidP="00770AA2">
            <w:pPr>
              <w:pStyle w:val="Odstavecseseznamem"/>
              <w:numPr>
                <w:ilvl w:val="2"/>
                <w:numId w:val="54"/>
              </w:numPr>
              <w:rPr>
                <w:rFonts w:asciiTheme="minorHAnsi" w:hAnsiTheme="minorHAnsi"/>
                <w:snapToGrid w:val="0"/>
              </w:rPr>
            </w:pPr>
            <w:r w:rsidRPr="002430E3">
              <w:rPr>
                <w:rFonts w:asciiTheme="minorHAnsi" w:hAnsiTheme="minorHAnsi"/>
                <w:snapToGrid w:val="0"/>
              </w:rPr>
              <w:t>kritéria pro hodnocení samostatné práce:</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obsahová správnost</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vlastní invence, tvořivost, snaha a píle</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výsledná prezentace</w:t>
            </w:r>
          </w:p>
          <w:p w:rsidR="008B29B5" w:rsidRPr="002430E3" w:rsidRDefault="008B29B5" w:rsidP="002430E3">
            <w:pPr>
              <w:ind w:left="2124"/>
              <w:rPr>
                <w:rFonts w:asciiTheme="minorHAnsi" w:hAnsiTheme="minorHAnsi"/>
              </w:rPr>
            </w:pPr>
            <w:r w:rsidRPr="002430E3">
              <w:rPr>
                <w:rFonts w:asciiTheme="minorHAnsi" w:hAnsiTheme="minorHAnsi"/>
                <w:snapToGrid w:val="0"/>
              </w:rPr>
              <w:t>sebehodnocení</w:t>
            </w:r>
            <w:r w:rsidRPr="002430E3">
              <w:rPr>
                <w:rFonts w:asciiTheme="minorHAnsi" w:hAnsiTheme="minorHAnsi"/>
              </w:rPr>
              <w:t>.</w:t>
            </w:r>
          </w:p>
          <w:p w:rsidR="008B29B5" w:rsidRPr="00FA74FE" w:rsidRDefault="008B29B5" w:rsidP="009E2C55">
            <w:pPr>
              <w:pStyle w:val="Styl2"/>
              <w:rPr>
                <w:u w:val="none"/>
              </w:rPr>
            </w:pPr>
          </w:p>
        </w:tc>
      </w:tr>
      <w:tr w:rsidR="00272501" w:rsidRPr="00FA74FE" w:rsidTr="002430E3">
        <w:trPr>
          <w:trHeight w:val="315"/>
        </w:trPr>
        <w:tc>
          <w:tcPr>
            <w:tcW w:w="9654" w:type="dxa"/>
            <w:tcBorders>
              <w:top w:val="nil"/>
              <w:left w:val="nil"/>
              <w:bottom w:val="nil"/>
              <w:right w:val="nil"/>
            </w:tcBorders>
            <w:shd w:val="clear" w:color="auto" w:fill="auto"/>
            <w:noWrap/>
            <w:vAlign w:val="center"/>
            <w:hideMark/>
          </w:tcPr>
          <w:p w:rsidR="002430E3" w:rsidRDefault="002430E3" w:rsidP="002430E3">
            <w:pPr>
              <w:pStyle w:val="Mjslovna"/>
              <w:numPr>
                <w:ilvl w:val="0"/>
                <w:numId w:val="0"/>
              </w:numPr>
              <w:ind w:left="720"/>
            </w:pPr>
          </w:p>
          <w:p w:rsidR="00272501" w:rsidRPr="002430E3" w:rsidRDefault="00272501" w:rsidP="00770AA2">
            <w:pPr>
              <w:pStyle w:val="Nadpis1"/>
              <w:numPr>
                <w:ilvl w:val="1"/>
                <w:numId w:val="4"/>
              </w:numPr>
              <w:jc w:val="left"/>
              <w:rPr>
                <w:rFonts w:asciiTheme="minorHAnsi" w:hAnsiTheme="minorHAnsi"/>
                <w:sz w:val="24"/>
                <w:szCs w:val="24"/>
              </w:rPr>
            </w:pPr>
            <w:r w:rsidRPr="002430E3">
              <w:rPr>
                <w:rFonts w:asciiTheme="minorHAnsi" w:hAnsiTheme="minorHAnsi"/>
                <w:sz w:val="24"/>
                <w:szCs w:val="24"/>
              </w:rPr>
              <w:t>Podrobnosti o komisionálních a opravných zkouškách</w:t>
            </w:r>
          </w:p>
          <w:p w:rsidR="00272501" w:rsidRPr="00FA74FE" w:rsidRDefault="00272501" w:rsidP="009E2C55">
            <w:pPr>
              <w:pStyle w:val="Styl2"/>
              <w:rPr>
                <w:u w:val="none"/>
              </w:rPr>
            </w:pPr>
          </w:p>
          <w:p w:rsidR="00272501" w:rsidRPr="002430E3" w:rsidRDefault="00272501" w:rsidP="00770AA2">
            <w:pPr>
              <w:pStyle w:val="Nadpis1"/>
              <w:numPr>
                <w:ilvl w:val="2"/>
                <w:numId w:val="4"/>
              </w:numPr>
              <w:jc w:val="left"/>
              <w:rPr>
                <w:rFonts w:asciiTheme="minorHAnsi" w:hAnsiTheme="minorHAnsi"/>
                <w:sz w:val="24"/>
                <w:szCs w:val="24"/>
              </w:rPr>
            </w:pPr>
            <w:r w:rsidRPr="002430E3">
              <w:rPr>
                <w:rFonts w:asciiTheme="minorHAnsi" w:hAnsiTheme="minorHAnsi"/>
                <w:sz w:val="24"/>
                <w:szCs w:val="24"/>
              </w:rPr>
              <w:t>Komisionální zkouška</w:t>
            </w:r>
          </w:p>
          <w:p w:rsidR="00272501" w:rsidRPr="00FA74FE" w:rsidRDefault="00272501" w:rsidP="009E2C55">
            <w:pPr>
              <w:pStyle w:val="Styl2"/>
              <w:rPr>
                <w:u w:val="none"/>
              </w:rPr>
            </w:pP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Komisionální zkouška se koná v těchto případech:</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 xml:space="preserve">má-li zákonný zástupce žáka pochybnosti o správnosti hodnocení na konci prvního nebo druhého pololetí,  </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 xml:space="preserve">při konání opravné zkoušky. </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Komisi pro komisionální přezkoušení jmenuje ředitel školy; v případě, že je vyučujícím daného předmětu ředitel školy, jmenuje komisi krajský úřad.</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Komise je tříčlenná a tvoří ji:</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předseda, kterým je ředitel školy, popřípadě jím pověřený učitel, nebo v případě, že vyučujícím daného předmětu je ředitel školy, krajským úřadem jmenovaný jiný pedagogický pracovník školy,</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zkoušející učitel, jímž je vyučující daného předmětu ve třídě, v níž je žák zařazen, popřípadě jiný vyučující daného předmětu,</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přísedící, kterým je jiný vyučující daného předmětu nebo předmětu stejné vzdělávací oblasti stanovené Rámcovým vzdělávacím programem pro základní vzdělávání.</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O přezkoušení se pořizuje protokol, který se stává součástí dokumentace školy. Za řádné vyplnění protokolu odpovídá předseda komise, protokol podepíší všichni členové komise.</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Žák může v jednom dni vykonat přezkoušení pouze z jednoho předmětu. Není-li možné žáka ze závažných důvodů ve stanoveném termínu přezkoušet, stanoví orgán jmenující komisi náhradní termín přezkoušení.</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Konkrétní obsah a rozsah přezkoušení stanoví ředitel školy v souladu se školním vzdělávacím programem.</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Vykonáním přezkoušení není dotčena možnost vykonat opravnou zkoušku.</w:t>
            </w:r>
          </w:p>
          <w:p w:rsidR="00272501" w:rsidRPr="00FA74FE" w:rsidRDefault="00272501" w:rsidP="00770AA2">
            <w:pPr>
              <w:pStyle w:val="Odstavecseseznamem"/>
              <w:numPr>
                <w:ilvl w:val="2"/>
                <w:numId w:val="55"/>
              </w:numPr>
            </w:pPr>
            <w:r w:rsidRPr="002430E3">
              <w:rPr>
                <w:rFonts w:asciiTheme="minorHAnsi" w:hAnsiTheme="minorHAnsi"/>
                <w:snapToGrid w:val="0"/>
              </w:rPr>
              <w:t>Třídní učitel zapíše do třídního výkazu poznámku o vykonaných zkouškách, doplní celkový prospěch a vydá žákovi vysvědčení s datem poslední zkoušky.</w:t>
            </w:r>
          </w:p>
          <w:p w:rsidR="00272501" w:rsidRPr="00FA74FE" w:rsidRDefault="00272501" w:rsidP="009E2C55">
            <w:pPr>
              <w:pStyle w:val="Styl2"/>
              <w:rPr>
                <w:u w:val="none"/>
              </w:rPr>
            </w:pPr>
          </w:p>
          <w:p w:rsidR="00272501" w:rsidRPr="002430E3" w:rsidRDefault="00272501" w:rsidP="00770AA2">
            <w:pPr>
              <w:pStyle w:val="Nadpis1"/>
              <w:numPr>
                <w:ilvl w:val="2"/>
                <w:numId w:val="4"/>
              </w:numPr>
              <w:jc w:val="left"/>
              <w:rPr>
                <w:rFonts w:asciiTheme="minorHAnsi" w:hAnsiTheme="minorHAnsi"/>
                <w:sz w:val="24"/>
                <w:szCs w:val="24"/>
              </w:rPr>
            </w:pPr>
            <w:r w:rsidRPr="002430E3">
              <w:rPr>
                <w:rFonts w:asciiTheme="minorHAnsi" w:hAnsiTheme="minorHAnsi"/>
                <w:sz w:val="24"/>
                <w:szCs w:val="24"/>
              </w:rPr>
              <w:t>Opravná zkouška</w:t>
            </w:r>
          </w:p>
          <w:p w:rsidR="00272501" w:rsidRPr="00FA74FE" w:rsidRDefault="00272501" w:rsidP="009E2C55">
            <w:pPr>
              <w:pStyle w:val="Styl2"/>
              <w:rPr>
                <w:u w:val="none"/>
              </w:rPr>
            </w:pPr>
          </w:p>
          <w:p w:rsidR="00272501" w:rsidRPr="002430E3" w:rsidRDefault="00272501" w:rsidP="00770AA2">
            <w:pPr>
              <w:pStyle w:val="Odstavecseseznamem"/>
              <w:numPr>
                <w:ilvl w:val="2"/>
                <w:numId w:val="56"/>
              </w:numPr>
              <w:rPr>
                <w:rFonts w:asciiTheme="minorHAnsi" w:hAnsiTheme="minorHAnsi"/>
                <w:snapToGrid w:val="0"/>
              </w:rPr>
            </w:pPr>
            <w:r w:rsidRPr="002430E3">
              <w:rPr>
                <w:rFonts w:asciiTheme="minorHAnsi" w:hAnsiTheme="minorHAnsi"/>
                <w:snapToGrid w:val="0"/>
              </w:rPr>
              <w:t>Opravné zkoušky konají:</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žáci, kteří mají nejvýše dvě nedostatečné z povinných předmětů a zároveň dosud neopakovali ročník na daném stupni základní školy,</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žáci devátého ročníku, kteří na konci druhého pololetí neprospěli nejvýše ze dvou povinných předmětů.</w:t>
            </w:r>
          </w:p>
          <w:p w:rsidR="00272501" w:rsidRPr="002430E3" w:rsidRDefault="00272501" w:rsidP="00770AA2">
            <w:pPr>
              <w:pStyle w:val="Odstavecseseznamem"/>
              <w:numPr>
                <w:ilvl w:val="2"/>
                <w:numId w:val="56"/>
              </w:numPr>
              <w:rPr>
                <w:rFonts w:asciiTheme="minorHAnsi" w:hAnsiTheme="minorHAnsi"/>
                <w:snapToGrid w:val="0"/>
              </w:rPr>
            </w:pPr>
            <w:r w:rsidRPr="002430E3">
              <w:rPr>
                <w:rFonts w:asciiTheme="minorHAnsi" w:hAnsiTheme="minorHAnsi"/>
                <w:snapToGrid w:val="0"/>
              </w:rPr>
              <w:t>Žáci nekonají opravné zkoušky, jestliže neprospěli z předmětu s výchovným zaměřením.</w:t>
            </w:r>
          </w:p>
          <w:p w:rsidR="00272501" w:rsidRPr="002430E3" w:rsidRDefault="00272501" w:rsidP="00770AA2">
            <w:pPr>
              <w:pStyle w:val="Odstavecseseznamem"/>
              <w:numPr>
                <w:ilvl w:val="2"/>
                <w:numId w:val="56"/>
              </w:numPr>
              <w:rPr>
                <w:rFonts w:asciiTheme="minorHAnsi" w:hAnsiTheme="minorHAnsi"/>
                <w:snapToGrid w:val="0"/>
              </w:rPr>
            </w:pPr>
            <w:r w:rsidRPr="002430E3">
              <w:rPr>
                <w:rFonts w:asciiTheme="minorHAnsi" w:hAnsiTheme="minorHAnsi"/>
                <w:snapToGrid w:val="0"/>
              </w:rPr>
              <w:t>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rsidR="00272501" w:rsidRPr="002430E3" w:rsidRDefault="00272501" w:rsidP="00770AA2">
            <w:pPr>
              <w:pStyle w:val="Odstavecseseznamem"/>
              <w:numPr>
                <w:ilvl w:val="2"/>
                <w:numId w:val="56"/>
              </w:numPr>
              <w:rPr>
                <w:rFonts w:asciiTheme="minorHAnsi" w:hAnsiTheme="minorHAnsi"/>
                <w:snapToGrid w:val="0"/>
              </w:rPr>
            </w:pPr>
            <w:r w:rsidRPr="002430E3">
              <w:rPr>
                <w:rFonts w:asciiTheme="minorHAnsi" w:hAnsiTheme="minorHAnsi"/>
                <w:snapToGrid w:val="0"/>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272501" w:rsidRPr="002430E3" w:rsidRDefault="00272501" w:rsidP="00770AA2">
            <w:pPr>
              <w:pStyle w:val="Odstavecseseznamem"/>
              <w:numPr>
                <w:ilvl w:val="2"/>
                <w:numId w:val="56"/>
              </w:numPr>
              <w:rPr>
                <w:rFonts w:asciiTheme="minorHAnsi" w:hAnsiTheme="minorHAnsi"/>
                <w:snapToGrid w:val="0"/>
              </w:rPr>
            </w:pPr>
            <w:r w:rsidRPr="002430E3">
              <w:rPr>
                <w:rFonts w:asciiTheme="minorHAnsi" w:hAnsiTheme="minorHAnsi"/>
                <w:snapToGrid w:val="0"/>
              </w:rPr>
              <w:t>Žákovi, který konal opravnou zkoušku, se na vysvědčení uvede datum poslední opravné zkoušky v daném pololetí.</w:t>
            </w:r>
          </w:p>
          <w:p w:rsidR="005E679B" w:rsidRPr="002430E3" w:rsidRDefault="005E679B" w:rsidP="00770AA2">
            <w:pPr>
              <w:pStyle w:val="Odstavecseseznamem"/>
              <w:numPr>
                <w:ilvl w:val="2"/>
                <w:numId w:val="56"/>
              </w:numPr>
              <w:rPr>
                <w:rFonts w:asciiTheme="minorHAnsi" w:hAnsiTheme="minorHAnsi"/>
                <w:snapToGrid w:val="0"/>
              </w:rPr>
            </w:pPr>
            <w:r w:rsidRPr="002430E3">
              <w:rPr>
                <w:rFonts w:asciiTheme="minorHAnsi" w:hAnsiTheme="minorHAnsi"/>
                <w:snapToGrid w:val="0"/>
              </w:rPr>
              <w:t>v odůvodněných případech může krajský úřad rozhodnout o konání opravné zkoušky a komisionálního přezkoušení na jiné základní škole. Zkoušky se na žádost krajského úřadu účastní školní inspektor.</w:t>
            </w:r>
          </w:p>
          <w:p w:rsidR="0001282F" w:rsidRPr="00FA74FE" w:rsidRDefault="0001282F" w:rsidP="009E2C55">
            <w:pPr>
              <w:pStyle w:val="Styl2"/>
              <w:rPr>
                <w:u w:val="none"/>
              </w:rPr>
            </w:pPr>
          </w:p>
          <w:p w:rsidR="00272501" w:rsidRPr="00FA74FE" w:rsidRDefault="00272501" w:rsidP="009E2C55">
            <w:pPr>
              <w:pStyle w:val="Styl2"/>
              <w:rPr>
                <w:u w:val="none"/>
              </w:rPr>
            </w:pPr>
          </w:p>
        </w:tc>
      </w:tr>
      <w:tr w:rsidR="00272501" w:rsidRPr="00FA74FE" w:rsidTr="002430E3">
        <w:trPr>
          <w:trHeight w:val="315"/>
        </w:trPr>
        <w:tc>
          <w:tcPr>
            <w:tcW w:w="9654" w:type="dxa"/>
            <w:tcBorders>
              <w:top w:val="nil"/>
              <w:left w:val="nil"/>
              <w:bottom w:val="nil"/>
              <w:right w:val="nil"/>
            </w:tcBorders>
            <w:shd w:val="clear" w:color="auto" w:fill="auto"/>
            <w:noWrap/>
            <w:vAlign w:val="center"/>
            <w:hideMark/>
          </w:tcPr>
          <w:p w:rsidR="002430E3" w:rsidRDefault="002430E3" w:rsidP="009E2C55">
            <w:pPr>
              <w:pStyle w:val="Styl2"/>
              <w:rPr>
                <w:u w:val="none"/>
              </w:rPr>
            </w:pPr>
          </w:p>
          <w:p w:rsidR="00272501" w:rsidRPr="002430E3" w:rsidRDefault="00272501" w:rsidP="00770AA2">
            <w:pPr>
              <w:pStyle w:val="Nadpis1"/>
              <w:numPr>
                <w:ilvl w:val="1"/>
                <w:numId w:val="4"/>
              </w:numPr>
              <w:jc w:val="left"/>
              <w:rPr>
                <w:rFonts w:asciiTheme="minorHAnsi" w:hAnsiTheme="minorHAnsi"/>
                <w:sz w:val="24"/>
                <w:szCs w:val="24"/>
              </w:rPr>
            </w:pPr>
            <w:r w:rsidRPr="002430E3">
              <w:rPr>
                <w:rFonts w:asciiTheme="minorHAnsi" w:hAnsiTheme="minorHAnsi"/>
                <w:sz w:val="24"/>
                <w:szCs w:val="24"/>
              </w:rPr>
              <w:t>Způsob hodnocení žáků se speciálními vzdělávacími potřebami</w:t>
            </w:r>
          </w:p>
          <w:p w:rsidR="00272501" w:rsidRPr="00FA74FE" w:rsidRDefault="00272501" w:rsidP="009E2C55">
            <w:pPr>
              <w:pStyle w:val="Styl2"/>
              <w:rPr>
                <w:u w:val="none"/>
              </w:rPr>
            </w:pPr>
          </w:p>
          <w:p w:rsidR="0027250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Způsob hodnocení a klasifikace žáka vychází ze znalosti příznaků postižení a uplatňuje se ve všech vyučovacích předmětech, ve kterých se projevuje postižení žáka, a na obou stupních základní školy.</w:t>
            </w:r>
          </w:p>
          <w:p w:rsidR="0027250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27250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Při klasifikaci žáků se doporučuje upřednostnit širší slovní hodnocení. Způsob hodnocení projedná třídní učitel a výchovný poradce s ostatními vyučujícími.</w:t>
            </w:r>
          </w:p>
          <w:p w:rsidR="0027250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Třídní učitel sdělí vhodným způsobem ostatním žákům ve třídě podstatu individuálního přístupu a způsobu hodnocení a klasifikace žáka.</w:t>
            </w:r>
          </w:p>
          <w:p w:rsidR="0027250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Žák zařazený do zdravotní tělesné výchovy při  částečném  osvobození nebo při  úlevách  doporučených lékařem se klasifikuje v tělesné výchově s přihlédnutím k druhu a stupni postižení i k jeho celkovému zdravotnímu stavu.</w:t>
            </w:r>
          </w:p>
          <w:p w:rsidR="005E3F1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5E3F11" w:rsidRPr="002430E3" w:rsidRDefault="005E3F1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ředitel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 školy,</w:t>
            </w:r>
          </w:p>
          <w:p w:rsidR="005E3F11" w:rsidRPr="002430E3" w:rsidRDefault="005E3F1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5E3F11" w:rsidRPr="00FA74FE" w:rsidRDefault="005E3F11" w:rsidP="009E2C55">
            <w:pPr>
              <w:pStyle w:val="Styl2"/>
              <w:rPr>
                <w:u w:val="none"/>
              </w:rPr>
            </w:pPr>
          </w:p>
        </w:tc>
      </w:tr>
      <w:tr w:rsidR="00272501" w:rsidRPr="00FA74FE" w:rsidTr="002430E3">
        <w:trPr>
          <w:trHeight w:val="315"/>
        </w:trPr>
        <w:tc>
          <w:tcPr>
            <w:tcW w:w="9654" w:type="dxa"/>
            <w:tcBorders>
              <w:top w:val="nil"/>
              <w:left w:val="nil"/>
              <w:bottom w:val="nil"/>
              <w:right w:val="nil"/>
            </w:tcBorders>
            <w:shd w:val="clear" w:color="auto" w:fill="auto"/>
            <w:noWrap/>
            <w:vAlign w:val="center"/>
            <w:hideMark/>
          </w:tcPr>
          <w:p w:rsidR="00FD354D" w:rsidRDefault="00FD354D" w:rsidP="00FD354D">
            <w:pPr>
              <w:pStyle w:val="Mjslovna"/>
              <w:numPr>
                <w:ilvl w:val="0"/>
                <w:numId w:val="0"/>
              </w:numPr>
              <w:ind w:left="720"/>
            </w:pPr>
          </w:p>
          <w:p w:rsidR="00272501" w:rsidRPr="002430E3" w:rsidRDefault="00272501" w:rsidP="00770AA2">
            <w:pPr>
              <w:pStyle w:val="Nadpis1"/>
              <w:numPr>
                <w:ilvl w:val="1"/>
                <w:numId w:val="4"/>
              </w:numPr>
              <w:jc w:val="left"/>
              <w:rPr>
                <w:rFonts w:asciiTheme="minorHAnsi" w:hAnsiTheme="minorHAnsi"/>
                <w:sz w:val="24"/>
                <w:szCs w:val="24"/>
              </w:rPr>
            </w:pPr>
            <w:r w:rsidRPr="002430E3">
              <w:rPr>
                <w:rFonts w:asciiTheme="minorHAnsi" w:hAnsiTheme="minorHAnsi"/>
                <w:sz w:val="24"/>
                <w:szCs w:val="24"/>
              </w:rPr>
              <w:t>Způsob hodnocení žáků nebo studentů cizinců</w:t>
            </w:r>
          </w:p>
          <w:p w:rsidR="00272501" w:rsidRPr="002430E3" w:rsidRDefault="00272501" w:rsidP="00770AA2">
            <w:pPr>
              <w:pStyle w:val="Odstavecseseznamem"/>
              <w:numPr>
                <w:ilvl w:val="2"/>
                <w:numId w:val="58"/>
              </w:numPr>
              <w:rPr>
                <w:rFonts w:asciiTheme="minorHAnsi" w:hAnsiTheme="minorHAnsi"/>
                <w:snapToGrid w:val="0"/>
              </w:rPr>
            </w:pPr>
            <w:r w:rsidRPr="002430E3">
              <w:rPr>
                <w:rFonts w:asciiTheme="minorHAnsi" w:hAnsiTheme="minorHAnsi"/>
                <w:snapToGrid w:val="0"/>
              </w:rPr>
              <w:t>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w:t>
            </w:r>
          </w:p>
          <w:p w:rsidR="00272501" w:rsidRPr="002430E3" w:rsidRDefault="00272501" w:rsidP="00770AA2">
            <w:pPr>
              <w:pStyle w:val="Odstavecseseznamem"/>
              <w:numPr>
                <w:ilvl w:val="2"/>
                <w:numId w:val="58"/>
              </w:numPr>
              <w:rPr>
                <w:rFonts w:asciiTheme="minorHAnsi" w:hAnsiTheme="minorHAnsi"/>
                <w:snapToGrid w:val="0"/>
              </w:rPr>
            </w:pPr>
            <w:r w:rsidRPr="002430E3">
              <w:rPr>
                <w:rFonts w:asciiTheme="minorHAnsi" w:hAnsiTheme="minorHAnsi"/>
                <w:snapToGrid w:val="0"/>
              </w:rPr>
              <w:t>Při hodnocení žáků cizinců, kteří plní v České republice povinnou školní docházku, se úroveň znalosti českého jazyka považuje za závažnou souvislost podle odstavců 2 a 4, která ovlivňuje jejich výkon.</w:t>
            </w:r>
          </w:p>
          <w:p w:rsidR="00272501" w:rsidRDefault="00272501" w:rsidP="00770AA2">
            <w:pPr>
              <w:pStyle w:val="Odstavecseseznamem"/>
              <w:numPr>
                <w:ilvl w:val="2"/>
                <w:numId w:val="58"/>
              </w:numPr>
              <w:rPr>
                <w:rFonts w:asciiTheme="minorHAnsi" w:hAnsiTheme="minorHAnsi"/>
                <w:snapToGrid w:val="0"/>
              </w:rPr>
            </w:pPr>
            <w:r w:rsidRPr="002430E3">
              <w:rPr>
                <w:rFonts w:asciiTheme="minorHAnsi" w:hAnsiTheme="minorHAnsi"/>
                <w:snapToGrid w:val="0"/>
              </w:rPr>
              <w:t>Na konci 1. pololetí nemusí být žák cizinec hodnocen na vysvědčení, a to ani v náhradním termínu. Pokud by žák ale nebyl hodnocen na vysvědčení na konci 2. pololetí, znamenalo by to, že musí opakovat ročník.</w:t>
            </w:r>
          </w:p>
          <w:p w:rsidR="002430E3" w:rsidRPr="002430E3" w:rsidRDefault="002430E3" w:rsidP="002430E3">
            <w:pPr>
              <w:rPr>
                <w:rFonts w:asciiTheme="minorHAnsi" w:hAnsiTheme="minorHAnsi"/>
                <w:snapToGrid w:val="0"/>
              </w:rPr>
            </w:pPr>
          </w:p>
          <w:p w:rsidR="00F00110" w:rsidRPr="00FA74FE" w:rsidRDefault="00F00110" w:rsidP="00770AA2">
            <w:pPr>
              <w:pStyle w:val="Nadpis1"/>
              <w:numPr>
                <w:ilvl w:val="0"/>
                <w:numId w:val="4"/>
              </w:numPr>
            </w:pPr>
            <w:r w:rsidRPr="002430E3">
              <w:rPr>
                <w:rFonts w:asciiTheme="minorHAnsi" w:hAnsiTheme="minorHAnsi"/>
              </w:rPr>
              <w:t>Podmínky ukládání výchovných opatření (§ 31 školského zákona)</w:t>
            </w:r>
          </w:p>
        </w:tc>
      </w:tr>
      <w:tr w:rsidR="00DD3EA6" w:rsidRPr="00FA74FE" w:rsidTr="00FD354D">
        <w:trPr>
          <w:trHeight w:val="315"/>
        </w:trPr>
        <w:tc>
          <w:tcPr>
            <w:tcW w:w="9654" w:type="dxa"/>
            <w:tcBorders>
              <w:top w:val="nil"/>
              <w:left w:val="nil"/>
              <w:bottom w:val="nil"/>
              <w:right w:val="nil"/>
            </w:tcBorders>
            <w:shd w:val="clear" w:color="auto" w:fill="auto"/>
            <w:noWrap/>
            <w:vAlign w:val="center"/>
            <w:hideMark/>
          </w:tcPr>
          <w:p w:rsidR="00FD354D" w:rsidRDefault="00FD354D" w:rsidP="00FD354D">
            <w:pPr>
              <w:pStyle w:val="Mjslovn1"/>
              <w:numPr>
                <w:ilvl w:val="0"/>
                <w:numId w:val="0"/>
              </w:numPr>
              <w:ind w:left="1068"/>
            </w:pPr>
          </w:p>
          <w:p w:rsidR="00DD3EA6" w:rsidRPr="00FD354D" w:rsidRDefault="00DD3EA6" w:rsidP="00770AA2">
            <w:pPr>
              <w:pStyle w:val="Nadpis1"/>
              <w:numPr>
                <w:ilvl w:val="1"/>
                <w:numId w:val="4"/>
              </w:numPr>
              <w:jc w:val="left"/>
              <w:rPr>
                <w:rFonts w:asciiTheme="minorHAnsi" w:hAnsiTheme="minorHAnsi"/>
                <w:sz w:val="24"/>
                <w:szCs w:val="24"/>
              </w:rPr>
            </w:pPr>
            <w:r w:rsidRPr="00FD354D">
              <w:rPr>
                <w:rFonts w:asciiTheme="minorHAnsi" w:hAnsiTheme="minorHAnsi"/>
                <w:sz w:val="24"/>
                <w:szCs w:val="24"/>
              </w:rPr>
              <w:t>Zásady a pravidla pro ukládání výchovných opatření (pochvaly a jiná ocenění, kázeňská opatření)</w:t>
            </w:r>
          </w:p>
          <w:p w:rsidR="00DD3EA6" w:rsidRPr="00FA74FE" w:rsidRDefault="00DD3EA6" w:rsidP="009E2C55">
            <w:pPr>
              <w:ind w:left="142" w:hanging="142"/>
              <w:rPr>
                <w:rFonts w:asciiTheme="minorHAnsi" w:hAnsiTheme="minorHAnsi"/>
              </w:rPr>
            </w:pPr>
          </w:p>
          <w:p w:rsidR="00DD3EA6" w:rsidRPr="00FD354D" w:rsidRDefault="00DD3EA6" w:rsidP="00770AA2">
            <w:pPr>
              <w:pStyle w:val="Odstavecseseznamem"/>
              <w:numPr>
                <w:ilvl w:val="2"/>
                <w:numId w:val="59"/>
              </w:numPr>
              <w:rPr>
                <w:rFonts w:asciiTheme="minorHAnsi" w:hAnsiTheme="minorHAnsi"/>
                <w:snapToGrid w:val="0"/>
              </w:rPr>
            </w:pPr>
            <w:r w:rsidRPr="00FD354D">
              <w:rPr>
                <w:rFonts w:asciiTheme="minorHAnsi" w:hAnsiTheme="minorHAnsi"/>
                <w:snapToGrid w:val="0"/>
              </w:rPr>
              <w:t>Výchovnými opatřeními jsou:</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 xml:space="preserve">pochvaly nebo jiná ocenění  </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 xml:space="preserve">kázeňská opatření. </w:t>
            </w:r>
          </w:p>
          <w:p w:rsidR="00FD354D" w:rsidRDefault="00FD354D" w:rsidP="009E2C55">
            <w:pPr>
              <w:pStyle w:val="Bezmezer"/>
              <w:rPr>
                <w:u w:val="single"/>
              </w:rPr>
            </w:pPr>
          </w:p>
          <w:p w:rsidR="00DD3EA6" w:rsidRPr="00FD354D" w:rsidRDefault="00DD3EA6" w:rsidP="00770AA2">
            <w:pPr>
              <w:pStyle w:val="Nadpis1"/>
              <w:numPr>
                <w:ilvl w:val="2"/>
                <w:numId w:val="4"/>
              </w:numPr>
              <w:jc w:val="left"/>
              <w:rPr>
                <w:rFonts w:asciiTheme="minorHAnsi" w:hAnsiTheme="minorHAnsi"/>
                <w:sz w:val="24"/>
                <w:szCs w:val="24"/>
              </w:rPr>
            </w:pPr>
            <w:r w:rsidRPr="00FD354D">
              <w:rPr>
                <w:rFonts w:asciiTheme="minorHAnsi" w:hAnsiTheme="minorHAnsi"/>
                <w:sz w:val="24"/>
                <w:szCs w:val="24"/>
              </w:rPr>
              <w:t>Pochvaly</w:t>
            </w:r>
          </w:p>
          <w:p w:rsidR="00DD3EA6" w:rsidRPr="00FD354D" w:rsidRDefault="00DD3EA6" w:rsidP="00AE6EE9">
            <w:pPr>
              <w:pStyle w:val="Odstavecseseznamem"/>
              <w:numPr>
                <w:ilvl w:val="2"/>
                <w:numId w:val="67"/>
              </w:numPr>
              <w:rPr>
                <w:rFonts w:asciiTheme="minorHAnsi" w:hAnsiTheme="minorHAnsi"/>
                <w:snapToGrid w:val="0"/>
              </w:rPr>
            </w:pPr>
            <w:r w:rsidRPr="00FD354D">
              <w:rPr>
                <w:rFonts w:asciiTheme="minorHAnsi" w:hAnsiTheme="minorHAnsi"/>
                <w:snapToGrid w:val="0"/>
              </w:rPr>
              <w:t xml:space="preserve">Pochvaly, jiná ocenění může udělit či uložit ředitel školy nebo třídní učitel.  </w:t>
            </w:r>
          </w:p>
          <w:p w:rsidR="00DD3EA6" w:rsidRPr="00FD354D" w:rsidRDefault="00DD3EA6" w:rsidP="00AE6EE9">
            <w:pPr>
              <w:pStyle w:val="Odstavecseseznamem"/>
              <w:numPr>
                <w:ilvl w:val="2"/>
                <w:numId w:val="67"/>
              </w:numPr>
              <w:rPr>
                <w:rFonts w:asciiTheme="minorHAnsi" w:hAnsiTheme="minorHAnsi"/>
                <w:snapToGrid w:val="0"/>
              </w:rPr>
            </w:pPr>
            <w:r w:rsidRPr="00FD354D">
              <w:rPr>
                <w:rFonts w:asciiTheme="minorHAnsi" w:hAnsiTheme="minorHAnsi"/>
                <w:snapToGrid w:val="0"/>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DD3EA6" w:rsidRPr="00FA74FE" w:rsidRDefault="00DD3EA6" w:rsidP="00AE6EE9">
            <w:pPr>
              <w:pStyle w:val="Odstavecseseznamem"/>
              <w:numPr>
                <w:ilvl w:val="2"/>
                <w:numId w:val="67"/>
              </w:numPr>
            </w:pPr>
            <w:r w:rsidRPr="00FD354D">
              <w:rPr>
                <w:rFonts w:asciiTheme="minorHAnsi" w:hAnsiTheme="minorHAnsi"/>
                <w:snapToGrid w:val="0"/>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r w:rsidRPr="00FD354D">
              <w:rPr>
                <w:rFonts w:asciiTheme="minorHAnsi" w:hAnsiTheme="minorHAnsi"/>
                <w:snapToGrid w:val="0"/>
              </w:rPr>
              <w:br/>
              <w:t>Ředitel školy nebo třídní učitel neprodleně oznámí udělení pochvaly a jiného ocenění prokazatelným způsobem</w:t>
            </w:r>
            <w:r w:rsidRPr="00FA74FE">
              <w:t xml:space="preserve"> žákovi a jeho zákonnému zástupci.</w:t>
            </w:r>
          </w:p>
          <w:p w:rsidR="00DD3EA6" w:rsidRPr="00FD354D" w:rsidRDefault="00DD3EA6" w:rsidP="00AE6EE9">
            <w:pPr>
              <w:pStyle w:val="Odstavecseseznamem"/>
              <w:numPr>
                <w:ilvl w:val="2"/>
                <w:numId w:val="67"/>
              </w:numPr>
              <w:rPr>
                <w:rFonts w:asciiTheme="minorHAnsi" w:hAnsiTheme="minorHAnsi"/>
                <w:snapToGrid w:val="0"/>
              </w:rPr>
            </w:pPr>
            <w:r w:rsidRPr="00FD354D">
              <w:rPr>
                <w:rFonts w:asciiTheme="minorHAnsi" w:hAnsiTheme="minorHAnsi"/>
                <w:snapToGrid w:val="0"/>
              </w:rPr>
              <w:t>Udělení pochvaly ředitele školy se zaznamená do dokumentace školy (§ 28 školského zákona). Udělení pochvaly a jiného ocenění se zaznamená na vysvědčení za pololetí, v němž bylo uděleno. Jedná se pouze o pochvaly ředitele školy</w:t>
            </w:r>
          </w:p>
          <w:p w:rsidR="00DD3EA6" w:rsidRPr="00FD354D" w:rsidRDefault="00DD3EA6" w:rsidP="00AE6EE9">
            <w:pPr>
              <w:pStyle w:val="Odstavecseseznamem"/>
              <w:numPr>
                <w:ilvl w:val="2"/>
                <w:numId w:val="67"/>
              </w:numPr>
              <w:rPr>
                <w:rFonts w:asciiTheme="minorHAnsi" w:hAnsiTheme="minorHAnsi"/>
                <w:snapToGrid w:val="0"/>
              </w:rPr>
            </w:pPr>
            <w:r w:rsidRPr="00FD354D">
              <w:rPr>
                <w:rFonts w:asciiTheme="minorHAnsi" w:hAnsiTheme="minorHAnsi"/>
                <w:snapToGrid w:val="0"/>
              </w:rPr>
              <w:t>Formulace textu pochvaly musí být stručné a výstižné.</w:t>
            </w:r>
          </w:p>
          <w:p w:rsidR="00FD354D" w:rsidRDefault="00FD354D" w:rsidP="009E2C55">
            <w:pPr>
              <w:pStyle w:val="Bezmezer"/>
              <w:rPr>
                <w:u w:val="single"/>
              </w:rPr>
            </w:pPr>
          </w:p>
          <w:p w:rsidR="00DD3EA6" w:rsidRPr="00FD354D" w:rsidRDefault="00DD3EA6" w:rsidP="00770AA2">
            <w:pPr>
              <w:pStyle w:val="Nadpis1"/>
              <w:numPr>
                <w:ilvl w:val="2"/>
                <w:numId w:val="4"/>
              </w:numPr>
              <w:jc w:val="left"/>
              <w:rPr>
                <w:rFonts w:asciiTheme="minorHAnsi" w:hAnsiTheme="minorHAnsi"/>
                <w:sz w:val="24"/>
                <w:szCs w:val="24"/>
              </w:rPr>
            </w:pPr>
            <w:r w:rsidRPr="00FD354D">
              <w:rPr>
                <w:rFonts w:asciiTheme="minorHAnsi" w:hAnsiTheme="minorHAnsi"/>
                <w:sz w:val="24"/>
                <w:szCs w:val="24"/>
              </w:rPr>
              <w:t>Kázeňská opatření</w:t>
            </w:r>
          </w:p>
          <w:p w:rsidR="00DD3EA6" w:rsidRPr="00FD354D" w:rsidRDefault="00DD3EA6" w:rsidP="00770AA2">
            <w:pPr>
              <w:pStyle w:val="Odstavecseseznamem"/>
              <w:numPr>
                <w:ilvl w:val="2"/>
                <w:numId w:val="60"/>
              </w:numPr>
              <w:rPr>
                <w:rFonts w:asciiTheme="minorHAnsi" w:hAnsiTheme="minorHAnsi"/>
                <w:snapToGrid w:val="0"/>
              </w:rPr>
            </w:pPr>
            <w:r w:rsidRPr="00FD354D">
              <w:rPr>
                <w:rFonts w:asciiTheme="minorHAnsi" w:hAnsiTheme="minorHAnsi"/>
                <w:snapToGrid w:val="0"/>
              </w:rPr>
              <w:t>Kázeňským opatřením jsou:</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 xml:space="preserve">podmíněné vyloučení žáka ze školy nebo školského zařízení, </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vyloučení žáka ze školy nebo školského zařízení,</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další kázeňská opatření (napomenutí, důtka).</w:t>
            </w:r>
          </w:p>
          <w:p w:rsidR="00DD3EA6" w:rsidRPr="00FD354D" w:rsidRDefault="00DD3EA6" w:rsidP="00770AA2">
            <w:pPr>
              <w:pStyle w:val="Odstavecseseznamem"/>
              <w:numPr>
                <w:ilvl w:val="2"/>
                <w:numId w:val="60"/>
              </w:numPr>
              <w:rPr>
                <w:rFonts w:asciiTheme="minorHAnsi" w:hAnsiTheme="minorHAnsi"/>
                <w:snapToGrid w:val="0"/>
              </w:rPr>
            </w:pPr>
            <w:r w:rsidRPr="00FD354D">
              <w:rPr>
                <w:rFonts w:asciiTheme="minorHAnsi" w:hAnsiTheme="minorHAnsi"/>
                <w:snapToGrid w:val="0"/>
              </w:rPr>
              <w:t>Žáka lze podmíněně vyloučit nebo vyloučit ze školy pouze v případě, že splnil povinnou školní docházku. Může se tedy jednat pouze o žáka základní školy, který opakoval ročník a je 10. rokem v základní škole.</w:t>
            </w:r>
          </w:p>
          <w:p w:rsidR="00DD3EA6" w:rsidRPr="00FD354D" w:rsidRDefault="00DD3EA6" w:rsidP="00770AA2">
            <w:pPr>
              <w:pStyle w:val="Odstavecseseznamem"/>
              <w:numPr>
                <w:ilvl w:val="2"/>
                <w:numId w:val="60"/>
              </w:numPr>
              <w:rPr>
                <w:rFonts w:asciiTheme="minorHAnsi" w:hAnsiTheme="minorHAnsi"/>
                <w:snapToGrid w:val="0"/>
              </w:rPr>
            </w:pPr>
            <w:r w:rsidRPr="00FD354D">
              <w:rPr>
                <w:rFonts w:asciiTheme="minorHAnsi" w:hAnsiTheme="minorHAnsi"/>
                <w:snapToGrid w:val="0"/>
              </w:rPr>
              <w:t>Při porušení povinností stanovených školním řádem lze podle závažnosti tohoto porušení žákovi uložit:</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napomenutí třídního učitele,</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důtku třídního učitele,</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důtku ředitele školy.</w:t>
            </w:r>
          </w:p>
          <w:p w:rsidR="00DD3EA6" w:rsidRPr="00FD354D" w:rsidRDefault="00DD3EA6" w:rsidP="00770AA2">
            <w:pPr>
              <w:pStyle w:val="Odstavecseseznamem"/>
              <w:numPr>
                <w:ilvl w:val="2"/>
                <w:numId w:val="60"/>
              </w:numPr>
              <w:rPr>
                <w:rFonts w:asciiTheme="minorHAnsi" w:hAnsiTheme="minorHAnsi"/>
                <w:snapToGrid w:val="0"/>
              </w:rPr>
            </w:pPr>
            <w:r w:rsidRPr="00FD354D">
              <w:rPr>
                <w:rFonts w:asciiTheme="minorHAnsi" w:hAnsiTheme="minorHAnsi"/>
                <w:snapToGrid w:val="0"/>
              </w:rPr>
              <w:t>Třídní učitel neprodleně oznámí řediteli školy uložení důtky třídního učitele. Důtku ředitele školy lze žákovi uložit pouze po projednání v pedagogické radě.</w:t>
            </w:r>
          </w:p>
          <w:p w:rsidR="00DD3EA6" w:rsidRPr="00FD354D" w:rsidRDefault="00DD3EA6" w:rsidP="00770AA2">
            <w:pPr>
              <w:pStyle w:val="Odstavecseseznamem"/>
              <w:numPr>
                <w:ilvl w:val="2"/>
                <w:numId w:val="60"/>
              </w:numPr>
              <w:rPr>
                <w:rFonts w:asciiTheme="minorHAnsi" w:hAnsiTheme="minorHAnsi"/>
                <w:snapToGrid w:val="0"/>
              </w:rPr>
            </w:pPr>
            <w:r w:rsidRPr="00FD354D">
              <w:rPr>
                <w:rFonts w:asciiTheme="minorHAnsi" w:hAnsiTheme="minorHAnsi"/>
                <w:snapToGrid w:val="0"/>
              </w:rPr>
              <w:t>Ředitel školy nebo třídní učitel neprodleně oznámí uložení napomenutí nebo důtky a jeho důvody prokazatelným způsobem žákovi a jeho zákonnému zástupci.</w:t>
            </w:r>
          </w:p>
          <w:p w:rsidR="00DD3EA6" w:rsidRPr="00FA74FE" w:rsidRDefault="00DD3EA6" w:rsidP="00770AA2">
            <w:pPr>
              <w:pStyle w:val="Odstavecseseznamem"/>
              <w:numPr>
                <w:ilvl w:val="2"/>
                <w:numId w:val="60"/>
              </w:numPr>
            </w:pPr>
            <w:r w:rsidRPr="00FD354D">
              <w:rPr>
                <w:rFonts w:asciiTheme="minorHAnsi" w:hAnsiTheme="minorHAnsi"/>
                <w:snapToGrid w:val="0"/>
              </w:rPr>
              <w:t>Uložení napomenutí nebo důtky se zaznamená do dokumentace školy (§ 28 školského zákona</w:t>
            </w:r>
            <w:r w:rsidRPr="00FA74FE">
              <w:t xml:space="preserve">). </w:t>
            </w:r>
          </w:p>
          <w:p w:rsidR="00FD354D" w:rsidRDefault="00FD354D" w:rsidP="009E2C55">
            <w:pPr>
              <w:pStyle w:val="Styl2"/>
            </w:pPr>
          </w:p>
          <w:p w:rsidR="00BC4D10" w:rsidRPr="00FD354D" w:rsidRDefault="00BC4D10" w:rsidP="00770AA2">
            <w:pPr>
              <w:pStyle w:val="Nadpis1"/>
              <w:numPr>
                <w:ilvl w:val="2"/>
                <w:numId w:val="4"/>
              </w:numPr>
              <w:jc w:val="left"/>
              <w:rPr>
                <w:rFonts w:asciiTheme="minorHAnsi" w:hAnsiTheme="minorHAnsi"/>
                <w:sz w:val="24"/>
                <w:szCs w:val="24"/>
              </w:rPr>
            </w:pPr>
            <w:r w:rsidRPr="00FD354D">
              <w:rPr>
                <w:rFonts w:asciiTheme="minorHAnsi" w:hAnsiTheme="minorHAnsi"/>
                <w:sz w:val="24"/>
                <w:szCs w:val="24"/>
              </w:rPr>
              <w:t>Kritéria pro uložení jednotlivých druhů a stupňů výchovných opatření</w:t>
            </w:r>
          </w:p>
          <w:p w:rsidR="00BC4D10" w:rsidRPr="00FA74FE" w:rsidRDefault="00BC4D10" w:rsidP="009E2C55">
            <w:pPr>
              <w:ind w:left="142" w:hanging="142"/>
              <w:rPr>
                <w:rFonts w:asciiTheme="minorHAnsi" w:hAnsiTheme="minorHAnsi"/>
              </w:rPr>
            </w:pPr>
          </w:p>
          <w:p w:rsidR="00BC4D10" w:rsidRPr="00FD354D" w:rsidRDefault="00BC4D10" w:rsidP="00770AA2">
            <w:pPr>
              <w:pStyle w:val="Odstavecseseznamem"/>
              <w:numPr>
                <w:ilvl w:val="2"/>
                <w:numId w:val="61"/>
              </w:numPr>
              <w:rPr>
                <w:rFonts w:asciiTheme="minorHAnsi" w:hAnsiTheme="minorHAnsi"/>
                <w:snapToGrid w:val="0"/>
              </w:rPr>
            </w:pPr>
            <w:r w:rsidRPr="00FD354D">
              <w:rPr>
                <w:rFonts w:asciiTheme="minorHAnsi" w:hAnsiTheme="minorHAnsi"/>
                <w:snapToGrid w:val="0"/>
              </w:rPr>
              <w:t>Udělení výchovného opatření je závislé jednak na stupni závažnosti prohřešku žáka a jednak na jeho případném opakování v průběhu pololetí.</w:t>
            </w:r>
          </w:p>
          <w:p w:rsidR="00BC4D10" w:rsidRPr="00FD354D" w:rsidRDefault="00BC4D10" w:rsidP="00770AA2">
            <w:pPr>
              <w:pStyle w:val="Odstavecseseznamem"/>
              <w:numPr>
                <w:ilvl w:val="2"/>
                <w:numId w:val="61"/>
              </w:numPr>
              <w:rPr>
                <w:rFonts w:asciiTheme="minorHAnsi" w:hAnsiTheme="minorHAnsi"/>
                <w:snapToGrid w:val="0"/>
              </w:rPr>
            </w:pPr>
            <w:r w:rsidRPr="00FD354D">
              <w:rPr>
                <w:rFonts w:asciiTheme="minorHAnsi" w:hAnsiTheme="minorHAnsi"/>
                <w:snapToGrid w:val="0"/>
              </w:rPr>
              <w:t>Z hlediska výchovného dopadu na chování žáka se výchovné opatření žákovi uděluje bez zbytečného odkladu co nejdříve po spáchání prohřešku a jeho důkladném prošetření.</w:t>
            </w:r>
          </w:p>
          <w:p w:rsidR="00BC4D10" w:rsidRPr="00FD354D" w:rsidRDefault="00BC4D10" w:rsidP="00770AA2">
            <w:pPr>
              <w:pStyle w:val="Odstavecseseznamem"/>
              <w:numPr>
                <w:ilvl w:val="2"/>
                <w:numId w:val="61"/>
              </w:numPr>
              <w:rPr>
                <w:rFonts w:asciiTheme="minorHAnsi" w:hAnsiTheme="minorHAnsi"/>
                <w:snapToGrid w:val="0"/>
              </w:rPr>
            </w:pPr>
            <w:r w:rsidRPr="00FD354D">
              <w:rPr>
                <w:rFonts w:asciiTheme="minorHAnsi" w:hAnsiTheme="minorHAnsi"/>
                <w:snapToGrid w:val="0"/>
              </w:rPr>
              <w:t>Prohřešky žáků typu neomluvené hodiny, podvody,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výchovného opatření.</w:t>
            </w:r>
          </w:p>
          <w:p w:rsidR="00BC4D10" w:rsidRPr="00FD354D" w:rsidRDefault="00BC4D10" w:rsidP="00770AA2">
            <w:pPr>
              <w:pStyle w:val="Odstavecseseznamem"/>
              <w:numPr>
                <w:ilvl w:val="2"/>
                <w:numId w:val="61"/>
              </w:numPr>
              <w:rPr>
                <w:rFonts w:asciiTheme="minorHAnsi" w:hAnsiTheme="minorHAnsi"/>
                <w:snapToGrid w:val="0"/>
              </w:rPr>
            </w:pPr>
            <w:r w:rsidRPr="00FD354D">
              <w:rPr>
                <w:rFonts w:asciiTheme="minorHAnsi" w:hAnsiTheme="minorHAnsi"/>
                <w:snapToGrid w:val="0"/>
              </w:rPr>
              <w:t>Žák se dopustí přestupku proti pravidlům slušného chování nebo školnímu řádu.</w:t>
            </w:r>
          </w:p>
          <w:p w:rsidR="00BC4D10" w:rsidRPr="00FD354D" w:rsidRDefault="00BC4D10" w:rsidP="00770AA2">
            <w:pPr>
              <w:pStyle w:val="Odstavecseseznamem"/>
              <w:numPr>
                <w:ilvl w:val="2"/>
                <w:numId w:val="61"/>
              </w:numPr>
              <w:rPr>
                <w:rFonts w:asciiTheme="minorHAnsi" w:hAnsiTheme="minorHAnsi"/>
                <w:snapToGrid w:val="0"/>
              </w:rPr>
            </w:pPr>
            <w:r w:rsidRPr="00FD354D">
              <w:rPr>
                <w:rFonts w:asciiTheme="minorHAnsi" w:hAnsiTheme="minorHAnsi"/>
                <w:snapToGrid w:val="0"/>
              </w:rPr>
              <w:t>Žák ohrožuje bezpečnost a zdraví svoje nebo jiných osob.</w:t>
            </w:r>
          </w:p>
          <w:p w:rsidR="00367BAE" w:rsidRPr="00FA74FE" w:rsidRDefault="00367BAE" w:rsidP="009E2C55">
            <w:pPr>
              <w:pStyle w:val="MjNadpis1dekdruh"/>
              <w:rPr>
                <w:rFonts w:asciiTheme="minorHAnsi" w:hAnsiTheme="minorHAnsi"/>
              </w:rPr>
            </w:pPr>
          </w:p>
          <w:p w:rsidR="00367BAE" w:rsidRPr="00FD354D" w:rsidRDefault="00367BAE" w:rsidP="00770AA2">
            <w:pPr>
              <w:pStyle w:val="Nadpis1"/>
              <w:numPr>
                <w:ilvl w:val="2"/>
                <w:numId w:val="4"/>
              </w:numPr>
              <w:jc w:val="left"/>
              <w:rPr>
                <w:rFonts w:asciiTheme="minorHAnsi" w:hAnsiTheme="minorHAnsi"/>
                <w:sz w:val="24"/>
                <w:szCs w:val="24"/>
              </w:rPr>
            </w:pPr>
            <w:r w:rsidRPr="00FD354D">
              <w:rPr>
                <w:rFonts w:asciiTheme="minorHAnsi" w:hAnsiTheme="minorHAnsi"/>
                <w:sz w:val="24"/>
                <w:szCs w:val="24"/>
              </w:rPr>
              <w:t>Postup při řešení přestupků žáků proti školnímu řádu</w:t>
            </w:r>
          </w:p>
          <w:p w:rsidR="00367BAE" w:rsidRPr="00FD354D" w:rsidRDefault="00367BAE" w:rsidP="00770AA2">
            <w:pPr>
              <w:pStyle w:val="Odstavecseseznamem"/>
              <w:numPr>
                <w:ilvl w:val="2"/>
                <w:numId w:val="62"/>
              </w:numPr>
              <w:rPr>
                <w:rFonts w:asciiTheme="minorHAnsi" w:hAnsiTheme="minorHAnsi"/>
                <w:snapToGrid w:val="0"/>
              </w:rPr>
            </w:pPr>
            <w:r w:rsidRPr="00FD354D">
              <w:rPr>
                <w:rFonts w:asciiTheme="minorHAnsi" w:hAnsiTheme="minorHAnsi"/>
                <w:snapToGrid w:val="0"/>
              </w:rPr>
              <w:t>Při řešení přestupků se postupuje:</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písemné vyrozumění zákonných zástupců,</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pohovor třídní učitelky/třídního učitele se zákonným zástupcem žáka,</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pohovor třídní učitelky/třídního učitele se zákonným zástupcem žáka s přizváním výchovného poradce,</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pohovor třídní učitelky/třídního učitele se zákonným zástupcem žáka s přizváním vedení školy, případně také výchovného poradce,</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výchovná komise (zákonný zástupce, TU, VP, vedení školy),</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výchovná komise s účastí SVP, případně se zástupci OSPODu, zákonného zástupce žáka, TU, VP a vedení školy.</w:t>
            </w:r>
          </w:p>
          <w:p w:rsidR="00367BAE" w:rsidRPr="00FD354D" w:rsidRDefault="00367BAE" w:rsidP="00770AA2">
            <w:pPr>
              <w:pStyle w:val="Odstavecseseznamem"/>
              <w:numPr>
                <w:ilvl w:val="2"/>
                <w:numId w:val="62"/>
              </w:numPr>
              <w:rPr>
                <w:rFonts w:asciiTheme="minorHAnsi" w:hAnsiTheme="minorHAnsi"/>
                <w:snapToGrid w:val="0"/>
              </w:rPr>
            </w:pPr>
            <w:r w:rsidRPr="00FD354D">
              <w:rPr>
                <w:rFonts w:asciiTheme="minorHAnsi" w:hAnsiTheme="minorHAnsi"/>
                <w:snapToGrid w:val="0"/>
              </w:rPr>
              <w:t>Z každého jednání se vyhotoví zápis, který všichni přítomní podepíší, kopii zápisu obdrží výchovný poradce a zákonný zástupce.</w:t>
            </w:r>
          </w:p>
          <w:p w:rsidR="00367BAE" w:rsidRPr="00FA74FE" w:rsidRDefault="00367BAE" w:rsidP="00770AA2">
            <w:pPr>
              <w:pStyle w:val="Odstavecseseznamem"/>
              <w:numPr>
                <w:ilvl w:val="2"/>
                <w:numId w:val="62"/>
              </w:numPr>
              <w:rPr>
                <w:rFonts w:asciiTheme="minorHAnsi" w:hAnsiTheme="minorHAnsi"/>
                <w:bCs/>
              </w:rPr>
            </w:pPr>
            <w:r w:rsidRPr="00FD354D">
              <w:rPr>
                <w:rFonts w:asciiTheme="minorHAnsi" w:hAnsiTheme="minorHAnsi"/>
                <w:snapToGrid w:val="0"/>
              </w:rPr>
              <w:t>Po písemném vyrozumění třídní učitel či výchovný poradce stanoví dobu, po jejímž uplynutí posoudí, do jaké míry došlo k nápravě. Tento časový odstup bude zaznamenán do zápisu z jednání</w:t>
            </w:r>
            <w:r w:rsidRPr="00FA74FE">
              <w:rPr>
                <w:rFonts w:asciiTheme="minorHAnsi" w:hAnsiTheme="minorHAnsi"/>
              </w:rPr>
              <w:t>.</w:t>
            </w:r>
          </w:p>
          <w:p w:rsidR="00BC4D10" w:rsidRPr="00FA74FE" w:rsidRDefault="00BC4D10" w:rsidP="009E2C55">
            <w:pPr>
              <w:pStyle w:val="Styl1"/>
            </w:pPr>
          </w:p>
        </w:tc>
      </w:tr>
      <w:tr w:rsidR="00DD6955" w:rsidRPr="00FA74FE" w:rsidTr="00FD354D">
        <w:trPr>
          <w:trHeight w:val="315"/>
        </w:trPr>
        <w:tc>
          <w:tcPr>
            <w:tcW w:w="9654" w:type="dxa"/>
            <w:tcBorders>
              <w:top w:val="nil"/>
              <w:left w:val="nil"/>
              <w:bottom w:val="nil"/>
              <w:right w:val="nil"/>
            </w:tcBorders>
            <w:shd w:val="clear" w:color="auto" w:fill="auto"/>
            <w:noWrap/>
            <w:vAlign w:val="center"/>
            <w:hideMark/>
          </w:tcPr>
          <w:p w:rsidR="00FD354D" w:rsidRDefault="00FD354D" w:rsidP="009E2C55">
            <w:pPr>
              <w:ind w:left="142" w:hanging="142"/>
              <w:rPr>
                <w:rFonts w:asciiTheme="minorHAnsi" w:hAnsiTheme="minorHAnsi"/>
                <w:b/>
                <w:sz w:val="22"/>
                <w:szCs w:val="22"/>
              </w:rPr>
            </w:pPr>
          </w:p>
          <w:p w:rsidR="00DD6955" w:rsidRPr="00FD354D" w:rsidRDefault="00DD6955" w:rsidP="00770AA2">
            <w:pPr>
              <w:pStyle w:val="Nadpis1"/>
              <w:numPr>
                <w:ilvl w:val="0"/>
                <w:numId w:val="4"/>
              </w:numPr>
              <w:rPr>
                <w:rFonts w:asciiTheme="minorHAnsi" w:hAnsiTheme="minorHAnsi"/>
              </w:rPr>
            </w:pPr>
            <w:r w:rsidRPr="00FD354D">
              <w:rPr>
                <w:rFonts w:asciiTheme="minorHAnsi" w:hAnsiTheme="minorHAnsi"/>
              </w:rPr>
              <w:t>Podmínky pro omlouvání a uvolňování žáků z vyučování (§ 22 odst. 2 písm. b), odst. 3 písm. d), § 50 odst. 1, § 67 odst. 3 školského zákona)</w:t>
            </w:r>
          </w:p>
          <w:p w:rsidR="00FD354D" w:rsidRPr="00FA74FE" w:rsidRDefault="00FD354D" w:rsidP="009E2C55">
            <w:pPr>
              <w:ind w:left="142" w:hanging="142"/>
              <w:rPr>
                <w:rFonts w:asciiTheme="minorHAnsi" w:hAnsiTheme="minorHAnsi"/>
                <w:b/>
              </w:rPr>
            </w:pPr>
          </w:p>
        </w:tc>
      </w:tr>
      <w:tr w:rsidR="00DD6955" w:rsidRPr="00FA74FE" w:rsidTr="00FD354D">
        <w:trPr>
          <w:trHeight w:val="315"/>
        </w:trPr>
        <w:tc>
          <w:tcPr>
            <w:tcW w:w="9654" w:type="dxa"/>
            <w:tcBorders>
              <w:top w:val="nil"/>
              <w:left w:val="nil"/>
              <w:bottom w:val="nil"/>
              <w:right w:val="nil"/>
            </w:tcBorders>
            <w:shd w:val="clear" w:color="auto" w:fill="auto"/>
            <w:noWrap/>
            <w:vAlign w:val="center"/>
          </w:tcPr>
          <w:p w:rsidR="00FD354D" w:rsidRDefault="00FD354D" w:rsidP="009E2C55">
            <w:pPr>
              <w:pStyle w:val="Styl2"/>
            </w:pPr>
          </w:p>
          <w:p w:rsidR="00DD6955" w:rsidRPr="00FD354D" w:rsidRDefault="00DD6955" w:rsidP="00770AA2">
            <w:pPr>
              <w:pStyle w:val="Nadpis1"/>
              <w:numPr>
                <w:ilvl w:val="1"/>
                <w:numId w:val="4"/>
              </w:numPr>
              <w:jc w:val="left"/>
              <w:rPr>
                <w:rFonts w:asciiTheme="minorHAnsi" w:hAnsiTheme="minorHAnsi"/>
                <w:sz w:val="24"/>
                <w:szCs w:val="24"/>
              </w:rPr>
            </w:pPr>
            <w:r w:rsidRPr="00FD354D">
              <w:rPr>
                <w:rFonts w:asciiTheme="minorHAnsi" w:hAnsiTheme="minorHAnsi"/>
                <w:sz w:val="24"/>
                <w:szCs w:val="24"/>
              </w:rPr>
              <w:t xml:space="preserve">Podmínky pro </w:t>
            </w:r>
            <w:r w:rsidR="00493CC3" w:rsidRPr="00FD354D">
              <w:rPr>
                <w:rFonts w:asciiTheme="minorHAnsi" w:hAnsiTheme="minorHAnsi"/>
                <w:sz w:val="24"/>
                <w:szCs w:val="24"/>
              </w:rPr>
              <w:t xml:space="preserve">omlouvání a </w:t>
            </w:r>
            <w:r w:rsidRPr="00FD354D">
              <w:rPr>
                <w:rFonts w:asciiTheme="minorHAnsi" w:hAnsiTheme="minorHAnsi"/>
                <w:sz w:val="24"/>
                <w:szCs w:val="24"/>
              </w:rPr>
              <w:t>uvolňování žáků z hlediska věcného, časového, kompetenčního a administrativního</w:t>
            </w:r>
          </w:p>
          <w:p w:rsidR="00FD354D" w:rsidRPr="00FA74FE" w:rsidRDefault="00FD354D" w:rsidP="009E2C55">
            <w:pPr>
              <w:pStyle w:val="Styl2"/>
            </w:pP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 xml:space="preserve">Nepřítomného žáka omlouvá zákonný zástupce žáka. </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 xml:space="preserve">Zákonný zástupce žáka je povinen doložit důvody nepřítomnosti žáka ve vyučování nejpozději do 3 kalendářních dnů od počátku nepřítomnosti žáka. </w:t>
            </w:r>
          </w:p>
          <w:p w:rsidR="00DD6955" w:rsidRPr="00C427A3"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Nemůže-li se žák zúčastnit vyučování z důvodů předem známých žákovi nebo jeho zákonnému zástupci</w:t>
            </w:r>
            <w:r w:rsidRPr="00CB56DE">
              <w:rPr>
                <w:rFonts w:asciiTheme="minorHAnsi" w:hAnsiTheme="minorHAnsi"/>
                <w:snapToGrid w:val="0"/>
              </w:rPr>
              <w:t xml:space="preserve">, </w:t>
            </w:r>
            <w:r w:rsidR="00C427A3" w:rsidRPr="00CB56DE">
              <w:rPr>
                <w:rFonts w:asciiTheme="minorHAnsi" w:hAnsiTheme="minorHAnsi"/>
                <w:snapToGrid w:val="0"/>
              </w:rPr>
              <w:t>omluví žáka předem</w:t>
            </w:r>
            <w:r w:rsidR="00CB56DE">
              <w:rPr>
                <w:rFonts w:asciiTheme="minorHAnsi" w:hAnsiTheme="minorHAnsi"/>
                <w:snapToGrid w:val="0"/>
              </w:rPr>
              <w:t>.</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Oznámení</w:t>
            </w:r>
            <w:r w:rsidR="001846BE" w:rsidRPr="00FD354D">
              <w:rPr>
                <w:rFonts w:asciiTheme="minorHAnsi" w:hAnsiTheme="minorHAnsi"/>
                <w:snapToGrid w:val="0"/>
              </w:rPr>
              <w:t xml:space="preserve"> nepřítomnosti je možné provést třídnímu učiteli v elektronickém systému, telefonicky, osobně, či mailem.</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Každá omluva musí být zapsána v</w:t>
            </w:r>
            <w:r w:rsidR="0096518D" w:rsidRPr="00FD354D">
              <w:rPr>
                <w:rFonts w:asciiTheme="minorHAnsi" w:hAnsiTheme="minorHAnsi"/>
                <w:snapToGrid w:val="0"/>
              </w:rPr>
              <w:t> k</w:t>
            </w:r>
            <w:r w:rsidR="001846BE" w:rsidRPr="00FD354D">
              <w:rPr>
                <w:rFonts w:asciiTheme="minorHAnsi" w:hAnsiTheme="minorHAnsi"/>
                <w:snapToGrid w:val="0"/>
              </w:rPr>
              <w:t>ontaktním deníku, nebo v deníčku</w:t>
            </w:r>
            <w:r w:rsidRPr="00FD354D">
              <w:rPr>
                <w:rFonts w:asciiTheme="minorHAnsi" w:hAnsiTheme="minorHAnsi"/>
                <w:snapToGrid w:val="0"/>
              </w:rPr>
              <w:t xml:space="preserve"> žáka.</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 xml:space="preserve">Musí-li žák předčasně odejít z vyučování, předloží písemný souhlas svého zákonného zástupce třídnímu nebo vyučujícímu učiteli. </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Odchod žáka z vyučování před jeho ukončením je možný pouze na základě písemné omluvy zákonných zástupců, kterou žák předloží vyučujícímu hodiny (při uvolnění na jednu hodinu), nebo třídnímu učiteli – při uvolnění na více hodin.</w:t>
            </w:r>
          </w:p>
          <w:p w:rsidR="00FD354D" w:rsidRDefault="00FD354D" w:rsidP="00770AA2">
            <w:pPr>
              <w:pStyle w:val="Odstavecseseznamem"/>
              <w:numPr>
                <w:ilvl w:val="2"/>
                <w:numId w:val="63"/>
              </w:numPr>
              <w:rPr>
                <w:rFonts w:asciiTheme="minorHAnsi" w:hAnsiTheme="minorHAnsi"/>
                <w:snapToGrid w:val="0"/>
              </w:rPr>
            </w:pPr>
            <w:r>
              <w:rPr>
                <w:rFonts w:asciiTheme="minorHAnsi" w:hAnsiTheme="minorHAnsi"/>
                <w:snapToGrid w:val="0"/>
              </w:rPr>
              <w:t>P</w:t>
            </w:r>
            <w:r w:rsidR="0096518D" w:rsidRPr="00FD354D">
              <w:rPr>
                <w:rFonts w:asciiTheme="minorHAnsi" w:hAnsiTheme="minorHAnsi"/>
                <w:snapToGrid w:val="0"/>
              </w:rPr>
              <w:t>ři uvolňování žáka z vyučování z předem známých důvodů předkládá zákonný zástupce žáka písemnou žádost třídnímu učiteli nebo učiteli. V žádosti je uvedeno,  za jakých podmínek žák odchází:</w:t>
            </w:r>
          </w:p>
          <w:p w:rsidR="00FD354D" w:rsidRPr="00FD354D" w:rsidRDefault="0096518D" w:rsidP="00FD354D">
            <w:pPr>
              <w:ind w:left="2832"/>
              <w:rPr>
                <w:rFonts w:asciiTheme="minorHAnsi" w:hAnsiTheme="minorHAnsi"/>
                <w:snapToGrid w:val="0"/>
              </w:rPr>
            </w:pPr>
            <w:r w:rsidRPr="00FD354D">
              <w:rPr>
                <w:rFonts w:asciiTheme="minorHAnsi" w:hAnsiTheme="minorHAnsi"/>
                <w:snapToGrid w:val="0"/>
              </w:rPr>
              <w:t>zákonný zástupce si osobně vyzvedne žáka v budově školy</w:t>
            </w:r>
          </w:p>
          <w:p w:rsidR="0096518D" w:rsidRPr="00FD354D" w:rsidRDefault="0096518D" w:rsidP="00FD354D">
            <w:pPr>
              <w:ind w:left="2832"/>
              <w:rPr>
                <w:rFonts w:asciiTheme="minorHAnsi" w:hAnsiTheme="minorHAnsi"/>
                <w:snapToGrid w:val="0"/>
              </w:rPr>
            </w:pPr>
            <w:r w:rsidRPr="00FD354D">
              <w:rPr>
                <w:rFonts w:asciiTheme="minorHAnsi" w:hAnsiTheme="minorHAnsi"/>
                <w:snapToGrid w:val="0"/>
              </w:rPr>
              <w:t>zákonný zástupce žádá, aby žák opustil budovu školy sám</w:t>
            </w:r>
            <w:r w:rsidR="00A95391">
              <w:rPr>
                <w:rFonts w:asciiTheme="minorHAnsi" w:hAnsiTheme="minorHAnsi"/>
                <w:snapToGrid w:val="0"/>
              </w:rPr>
              <w:t xml:space="preserve">, dále je uveden </w:t>
            </w:r>
            <w:r w:rsidRPr="00FD354D">
              <w:rPr>
                <w:rFonts w:asciiTheme="minorHAnsi" w:hAnsiTheme="minorHAnsi"/>
                <w:snapToGrid w:val="0"/>
              </w:rPr>
              <w:t>den, hodina, datum a podpis zákonného zástupce</w:t>
            </w:r>
            <w:r w:rsidR="00A95391">
              <w:rPr>
                <w:rFonts w:asciiTheme="minorHAnsi" w:hAnsiTheme="minorHAnsi"/>
                <w:snapToGrid w:val="0"/>
              </w:rPr>
              <w:t>.</w:t>
            </w:r>
          </w:p>
          <w:p w:rsidR="0096518D" w:rsidRPr="00FA74FE" w:rsidRDefault="00A95391" w:rsidP="00770AA2">
            <w:pPr>
              <w:pStyle w:val="Odstavecseseznamem"/>
              <w:numPr>
                <w:ilvl w:val="2"/>
                <w:numId w:val="63"/>
              </w:numPr>
              <w:rPr>
                <w:rFonts w:asciiTheme="minorHAnsi" w:hAnsiTheme="minorHAnsi"/>
              </w:rPr>
            </w:pPr>
            <w:r>
              <w:rPr>
                <w:rFonts w:asciiTheme="minorHAnsi" w:hAnsiTheme="minorHAnsi"/>
                <w:snapToGrid w:val="0"/>
              </w:rPr>
              <w:t>P</w:t>
            </w:r>
            <w:r w:rsidR="0096518D" w:rsidRPr="00FD354D">
              <w:rPr>
                <w:rFonts w:asciiTheme="minorHAnsi" w:hAnsiTheme="minorHAnsi"/>
                <w:snapToGrid w:val="0"/>
              </w:rPr>
              <w:t>okud se žák nemůže ze zdravotních či jiných důvodů zúčastňovat vyučování, předloží zákonný zástupce žáka písemnou žádost o uvolnění s přiloženým lékařským doporučením. Je-li daná vyučovací hodina v rozvrhu hodin koncovou hodinou, nemusí být žák fyzicky přítomen, a to v případě</w:t>
            </w:r>
            <w:r w:rsidR="0096518D" w:rsidRPr="00FA74FE">
              <w:rPr>
                <w:rFonts w:asciiTheme="minorHAnsi" w:hAnsiTheme="minorHAnsi"/>
              </w:rPr>
              <w:t>, podá-li zákonný</w:t>
            </w:r>
            <w:r>
              <w:rPr>
                <w:rFonts w:asciiTheme="minorHAnsi" w:hAnsiTheme="minorHAnsi"/>
              </w:rPr>
              <w:t xml:space="preserve"> zástupce žáka žádost.</w:t>
            </w:r>
          </w:p>
          <w:p w:rsidR="00FD354D" w:rsidRDefault="00FD354D" w:rsidP="009E2C55">
            <w:pPr>
              <w:pStyle w:val="Styl2"/>
            </w:pPr>
          </w:p>
          <w:p w:rsidR="00493CC3" w:rsidRPr="00FD354D" w:rsidRDefault="00493CC3" w:rsidP="00770AA2">
            <w:pPr>
              <w:pStyle w:val="Nadpis1"/>
              <w:numPr>
                <w:ilvl w:val="1"/>
                <w:numId w:val="4"/>
              </w:numPr>
              <w:jc w:val="left"/>
              <w:rPr>
                <w:rFonts w:asciiTheme="minorHAnsi" w:hAnsiTheme="minorHAnsi"/>
                <w:sz w:val="24"/>
                <w:szCs w:val="24"/>
              </w:rPr>
            </w:pPr>
            <w:r w:rsidRPr="00FD354D">
              <w:rPr>
                <w:rFonts w:asciiTheme="minorHAnsi" w:hAnsiTheme="minorHAnsi"/>
                <w:sz w:val="24"/>
                <w:szCs w:val="24"/>
              </w:rPr>
              <w:t>Řešení neomluvené absence žáků</w:t>
            </w:r>
          </w:p>
          <w:p w:rsidR="00FD354D" w:rsidRPr="00FA74FE" w:rsidRDefault="00FD354D" w:rsidP="009E2C55">
            <w:pPr>
              <w:pStyle w:val="Styl2"/>
            </w:pPr>
          </w:p>
          <w:p w:rsidR="00493CC3" w:rsidRPr="00FD354D" w:rsidRDefault="00493CC3" w:rsidP="00770AA2">
            <w:pPr>
              <w:pStyle w:val="Odstavecseseznamem"/>
              <w:numPr>
                <w:ilvl w:val="2"/>
                <w:numId w:val="64"/>
              </w:numPr>
              <w:rPr>
                <w:rFonts w:asciiTheme="minorHAnsi" w:hAnsiTheme="minorHAnsi"/>
                <w:snapToGrid w:val="0"/>
              </w:rPr>
            </w:pPr>
            <w:r w:rsidRPr="00FA74FE">
              <w:t>V </w:t>
            </w:r>
            <w:r w:rsidRPr="00FD354D">
              <w:rPr>
                <w:rFonts w:asciiTheme="minorHAnsi" w:hAnsiTheme="minorHAnsi"/>
                <w:snapToGrid w:val="0"/>
              </w:rPr>
              <w:t>případě podezření z nevěrohodnosti dokladu potvrzujícího důvod nepřítomnosti žáka informuje třídní učitel ředitele školy. Ředitel školy se v dané věci obrátí na zákonného zástupce žáka. V případě opakovaných potíží, kdy již proběhlo jednání se zákonným zástupcem žáka a bylo neúspěšné, informuje ředitel školy věcně příslušný správní orgán.</w:t>
            </w:r>
          </w:p>
          <w:p w:rsidR="00493CC3" w:rsidRPr="00FA74FE" w:rsidRDefault="00493CC3" w:rsidP="00770AA2">
            <w:pPr>
              <w:pStyle w:val="Odstavecseseznamem"/>
              <w:numPr>
                <w:ilvl w:val="2"/>
                <w:numId w:val="64"/>
              </w:numPr>
            </w:pPr>
            <w:r w:rsidRPr="00FD354D">
              <w:rPr>
                <w:rFonts w:asciiTheme="minorHAnsi" w:hAnsiTheme="minorHAnsi"/>
                <w:snapToGrid w:val="0"/>
              </w:rPr>
              <w:t>V případě nesrovnalostí při omlouvání nepřítomnosti žáka (chybí některé hodiny omluvené, omluvenky nejsou předávány včas) apod.) jsou zákonní zástupci žáka písemně informováni (upozornění na povinnosti, nesrovnalosti v omlouvání žáků).</w:t>
            </w:r>
          </w:p>
          <w:p w:rsidR="00493CC3" w:rsidRPr="00FA74FE" w:rsidRDefault="00493CC3" w:rsidP="009E2C55">
            <w:pPr>
              <w:pStyle w:val="Bezmezer"/>
              <w:rPr>
                <w:u w:val="single"/>
              </w:rPr>
            </w:pPr>
          </w:p>
          <w:p w:rsidR="00493CC3" w:rsidRPr="00FD354D" w:rsidRDefault="00493CC3" w:rsidP="00770AA2">
            <w:pPr>
              <w:pStyle w:val="Nadpis1"/>
              <w:numPr>
                <w:ilvl w:val="1"/>
                <w:numId w:val="4"/>
              </w:numPr>
              <w:jc w:val="left"/>
              <w:rPr>
                <w:rFonts w:asciiTheme="minorHAnsi" w:hAnsiTheme="minorHAnsi"/>
                <w:sz w:val="24"/>
                <w:szCs w:val="24"/>
              </w:rPr>
            </w:pPr>
            <w:r w:rsidRPr="00FD354D">
              <w:rPr>
                <w:rFonts w:asciiTheme="minorHAnsi" w:hAnsiTheme="minorHAnsi"/>
                <w:sz w:val="24"/>
                <w:szCs w:val="24"/>
              </w:rPr>
              <w:t>Postup řešení neomluvené absence</w:t>
            </w:r>
          </w:p>
          <w:p w:rsidR="00493CC3" w:rsidRPr="00FD354D" w:rsidRDefault="00493CC3" w:rsidP="00770AA2">
            <w:pPr>
              <w:pStyle w:val="Odstavecseseznamem"/>
              <w:numPr>
                <w:ilvl w:val="2"/>
                <w:numId w:val="65"/>
              </w:numPr>
              <w:rPr>
                <w:rFonts w:asciiTheme="minorHAnsi" w:hAnsiTheme="minorHAnsi"/>
                <w:snapToGrid w:val="0"/>
              </w:rPr>
            </w:pPr>
            <w:r w:rsidRPr="00FD354D">
              <w:rPr>
                <w:rFonts w:asciiTheme="minorHAnsi" w:hAnsiTheme="minorHAnsi"/>
                <w:snapToGrid w:val="0"/>
              </w:rPr>
              <w:t>Do součtu 10 vyučovacích hodin se řeší se žákem a jeho zákonným zástupcem pohovorem, na který je zákonný zástupce pozván doporuč</w:t>
            </w:r>
            <w:r w:rsidR="00A95391">
              <w:rPr>
                <w:rFonts w:asciiTheme="minorHAnsi" w:hAnsiTheme="minorHAnsi"/>
                <w:snapToGrid w:val="0"/>
              </w:rPr>
              <w:t>eným</w:t>
            </w:r>
            <w:r w:rsidRPr="00FD354D">
              <w:rPr>
                <w:rFonts w:asciiTheme="minorHAnsi" w:hAnsiTheme="minorHAnsi"/>
                <w:snapToGrid w:val="0"/>
              </w:rPr>
              <w:t xml:space="preserve"> dopisem.</w:t>
            </w:r>
          </w:p>
          <w:p w:rsidR="00493CC3" w:rsidRPr="00FD354D" w:rsidRDefault="00493CC3" w:rsidP="00770AA2">
            <w:pPr>
              <w:pStyle w:val="Odstavecseseznamem"/>
              <w:numPr>
                <w:ilvl w:val="2"/>
                <w:numId w:val="65"/>
              </w:numPr>
              <w:rPr>
                <w:rFonts w:asciiTheme="minorHAnsi" w:hAnsiTheme="minorHAnsi"/>
                <w:snapToGrid w:val="0"/>
              </w:rPr>
            </w:pPr>
            <w:r w:rsidRPr="00FD354D">
              <w:rPr>
                <w:rFonts w:asciiTheme="minorHAnsi" w:hAnsiTheme="minorHAnsi"/>
                <w:snapToGrid w:val="0"/>
              </w:rPr>
              <w:t>Při počtu nad 10 vyučovacích hodin ředitel školy svolá výchovnou komisi, složení komise odpovídá závažnosti a charakteru nepřítomnosti žáka (ředitel školy, zákonný zástupce žáka, třídní učitel, zástupce ředitele školy, výchovný poradce, zástupce orgánu sociálně-právní ochrany dětí).</w:t>
            </w:r>
          </w:p>
          <w:p w:rsidR="0096518D" w:rsidRPr="00FA74FE" w:rsidRDefault="00493CC3" w:rsidP="00770AA2">
            <w:pPr>
              <w:pStyle w:val="Odstavecseseznamem"/>
              <w:numPr>
                <w:ilvl w:val="2"/>
                <w:numId w:val="65"/>
              </w:numPr>
              <w:rPr>
                <w:rFonts w:cs="Arial"/>
              </w:rPr>
            </w:pPr>
            <w:r w:rsidRPr="00FD354D">
              <w:rPr>
                <w:rFonts w:asciiTheme="minorHAnsi" w:hAnsiTheme="minorHAnsi"/>
                <w:snapToGrid w:val="0"/>
              </w:rPr>
              <w:t>Při počtu nad 25 vyučovacích hodin ředitel školy zašle bezodkladně oznámení o pokračujícím záškoláctví orgánu sociálně-právní ochrany dětí</w:t>
            </w:r>
            <w:r w:rsidRPr="00FA74FE">
              <w:t>.</w:t>
            </w:r>
          </w:p>
        </w:tc>
      </w:tr>
      <w:tr w:rsidR="00DD6955" w:rsidRPr="00FA74FE" w:rsidTr="00FD354D">
        <w:trPr>
          <w:trHeight w:val="315"/>
        </w:trPr>
        <w:tc>
          <w:tcPr>
            <w:tcW w:w="9654" w:type="dxa"/>
            <w:tcBorders>
              <w:top w:val="nil"/>
              <w:left w:val="nil"/>
              <w:bottom w:val="nil"/>
              <w:right w:val="nil"/>
            </w:tcBorders>
            <w:shd w:val="clear" w:color="auto" w:fill="auto"/>
            <w:noWrap/>
            <w:vAlign w:val="center"/>
          </w:tcPr>
          <w:p w:rsidR="00DD6955" w:rsidRPr="00FA74FE" w:rsidRDefault="00DD6955" w:rsidP="009E2C55">
            <w:pPr>
              <w:pStyle w:val="Styl1"/>
            </w:pPr>
          </w:p>
        </w:tc>
      </w:tr>
      <w:tr w:rsidR="00F10932" w:rsidRPr="00FA74FE" w:rsidTr="00770AA2">
        <w:trPr>
          <w:trHeight w:val="315"/>
        </w:trPr>
        <w:tc>
          <w:tcPr>
            <w:tcW w:w="9654" w:type="dxa"/>
            <w:tcBorders>
              <w:top w:val="nil"/>
              <w:left w:val="nil"/>
              <w:bottom w:val="nil"/>
              <w:right w:val="nil"/>
            </w:tcBorders>
            <w:shd w:val="clear" w:color="auto" w:fill="auto"/>
            <w:noWrap/>
            <w:vAlign w:val="center"/>
          </w:tcPr>
          <w:p w:rsidR="00FD354D" w:rsidRDefault="00FD354D" w:rsidP="009E2C55">
            <w:pPr>
              <w:ind w:left="142" w:hanging="142"/>
              <w:rPr>
                <w:rFonts w:asciiTheme="minorHAnsi" w:hAnsiTheme="minorHAnsi"/>
                <w:b/>
                <w:bCs/>
                <w:sz w:val="22"/>
                <w:szCs w:val="22"/>
              </w:rPr>
            </w:pPr>
          </w:p>
          <w:p w:rsidR="00F10932" w:rsidRPr="00FD354D" w:rsidRDefault="00F10932" w:rsidP="00770AA2">
            <w:pPr>
              <w:pStyle w:val="Nadpis1"/>
              <w:numPr>
                <w:ilvl w:val="0"/>
                <w:numId w:val="4"/>
              </w:numPr>
              <w:rPr>
                <w:rFonts w:asciiTheme="minorHAnsi" w:hAnsiTheme="minorHAnsi"/>
              </w:rPr>
            </w:pPr>
            <w:r w:rsidRPr="00FD354D">
              <w:rPr>
                <w:rFonts w:asciiTheme="minorHAnsi" w:hAnsiTheme="minorHAnsi"/>
              </w:rPr>
              <w:t>Poučení o povinnosti dodržovat školní řád (§ 22 odst. 1 písm. b), § 30 odst. 3 školského zákona)</w:t>
            </w:r>
          </w:p>
          <w:p w:rsidR="00FD354D" w:rsidRPr="00FA74FE" w:rsidRDefault="00FD354D" w:rsidP="009E2C55">
            <w:pPr>
              <w:ind w:left="142" w:hanging="142"/>
              <w:rPr>
                <w:rFonts w:asciiTheme="minorHAnsi" w:hAnsiTheme="minorHAnsi"/>
                <w:b/>
                <w:bCs/>
              </w:rPr>
            </w:pPr>
          </w:p>
        </w:tc>
      </w:tr>
      <w:tr w:rsidR="00F10932" w:rsidRPr="00FA74FE" w:rsidTr="00770AA2">
        <w:trPr>
          <w:trHeight w:val="315"/>
        </w:trPr>
        <w:tc>
          <w:tcPr>
            <w:tcW w:w="9654" w:type="dxa"/>
            <w:tcBorders>
              <w:top w:val="nil"/>
              <w:left w:val="nil"/>
              <w:bottom w:val="nil"/>
              <w:right w:val="nil"/>
            </w:tcBorders>
            <w:shd w:val="clear" w:color="auto" w:fill="auto"/>
            <w:noWrap/>
            <w:vAlign w:val="center"/>
          </w:tcPr>
          <w:p w:rsidR="00FD354D" w:rsidRDefault="00FD354D" w:rsidP="009E2C55">
            <w:pPr>
              <w:pStyle w:val="Styl2"/>
            </w:pPr>
          </w:p>
          <w:p w:rsidR="00F10932" w:rsidRPr="00FD354D" w:rsidRDefault="00F10932" w:rsidP="00770AA2">
            <w:pPr>
              <w:pStyle w:val="Nadpis1"/>
              <w:numPr>
                <w:ilvl w:val="1"/>
                <w:numId w:val="4"/>
              </w:numPr>
              <w:jc w:val="left"/>
              <w:rPr>
                <w:rFonts w:asciiTheme="minorHAnsi" w:hAnsiTheme="minorHAnsi"/>
                <w:sz w:val="24"/>
                <w:szCs w:val="24"/>
              </w:rPr>
            </w:pPr>
            <w:r w:rsidRPr="00FD354D">
              <w:rPr>
                <w:rFonts w:asciiTheme="minorHAnsi" w:hAnsiTheme="minorHAnsi"/>
                <w:sz w:val="24"/>
                <w:szCs w:val="24"/>
              </w:rPr>
              <w:t>Místo zveřejnění ško</w:t>
            </w:r>
            <w:r w:rsidR="00AE6EE9">
              <w:rPr>
                <w:rFonts w:asciiTheme="minorHAnsi" w:hAnsiTheme="minorHAnsi"/>
                <w:sz w:val="24"/>
                <w:szCs w:val="24"/>
              </w:rPr>
              <w:t>lního řádu</w:t>
            </w:r>
            <w:r w:rsidRPr="00FD354D">
              <w:rPr>
                <w:rFonts w:asciiTheme="minorHAnsi" w:hAnsiTheme="minorHAnsi"/>
                <w:sz w:val="24"/>
                <w:szCs w:val="24"/>
              </w:rPr>
              <w:t>, způsob seznámení žáků a zákonných zástupců se školním řádem a poučení o povinnosti dodržovat školní řád</w:t>
            </w:r>
          </w:p>
          <w:p w:rsidR="00FD354D" w:rsidRPr="00FA74FE" w:rsidRDefault="00FD354D" w:rsidP="009E2C55">
            <w:pPr>
              <w:pStyle w:val="Styl2"/>
            </w:pPr>
          </w:p>
          <w:p w:rsidR="00F10932" w:rsidRPr="00FD354D" w:rsidRDefault="00F10932" w:rsidP="00770AA2">
            <w:pPr>
              <w:pStyle w:val="Odstavecseseznamem"/>
              <w:numPr>
                <w:ilvl w:val="2"/>
                <w:numId w:val="66"/>
              </w:numPr>
              <w:rPr>
                <w:rFonts w:asciiTheme="minorHAnsi" w:hAnsiTheme="minorHAnsi"/>
                <w:snapToGrid w:val="0"/>
              </w:rPr>
            </w:pPr>
            <w:r w:rsidRPr="00AE6EE9">
              <w:rPr>
                <w:rFonts w:asciiTheme="minorHAnsi" w:hAnsiTheme="minorHAnsi"/>
                <w:snapToGrid w:val="0"/>
              </w:rPr>
              <w:t xml:space="preserve">Školní </w:t>
            </w:r>
            <w:r w:rsidRPr="00FD354D">
              <w:rPr>
                <w:rFonts w:asciiTheme="minorHAnsi" w:hAnsiTheme="minorHAnsi"/>
                <w:snapToGrid w:val="0"/>
              </w:rPr>
              <w:t>řád platí do odvolání.</w:t>
            </w:r>
          </w:p>
          <w:p w:rsidR="00F10932" w:rsidRPr="00FD354D" w:rsidRDefault="00F10932" w:rsidP="00770AA2">
            <w:pPr>
              <w:pStyle w:val="Odstavecseseznamem"/>
              <w:numPr>
                <w:ilvl w:val="2"/>
                <w:numId w:val="66"/>
              </w:numPr>
              <w:rPr>
                <w:rFonts w:asciiTheme="minorHAnsi" w:hAnsiTheme="minorHAnsi"/>
                <w:snapToGrid w:val="0"/>
              </w:rPr>
            </w:pPr>
            <w:r w:rsidRPr="00FD354D">
              <w:rPr>
                <w:rFonts w:asciiTheme="minorHAnsi" w:hAnsiTheme="minorHAnsi"/>
                <w:snapToGrid w:val="0"/>
              </w:rPr>
              <w:t>Školní řád je zveřejněn na přístupném místě ve škole</w:t>
            </w:r>
            <w:r w:rsidR="00AE6EE9">
              <w:rPr>
                <w:rFonts w:asciiTheme="minorHAnsi" w:hAnsiTheme="minorHAnsi"/>
                <w:snapToGrid w:val="0"/>
              </w:rPr>
              <w:t xml:space="preserve"> - ve vestibulu ZŠ Modřice, Benešova 332</w:t>
            </w:r>
            <w:r w:rsidRPr="00FD354D">
              <w:rPr>
                <w:rFonts w:asciiTheme="minorHAnsi" w:hAnsiTheme="minorHAnsi"/>
                <w:snapToGrid w:val="0"/>
              </w:rPr>
              <w:t xml:space="preserve">, prokazatelným způsobem jsou s ním seznámeni žáci i zaměstnanci školy a o jeho vydání a obsahu jsou informováni zákonní zástupci nezletilých žáků. </w:t>
            </w:r>
          </w:p>
          <w:p w:rsidR="00AE6EE9" w:rsidRDefault="00F10932" w:rsidP="00770AA2">
            <w:pPr>
              <w:pStyle w:val="Odstavecseseznamem"/>
              <w:numPr>
                <w:ilvl w:val="2"/>
                <w:numId w:val="66"/>
              </w:numPr>
              <w:rPr>
                <w:rFonts w:asciiTheme="minorHAnsi" w:hAnsiTheme="minorHAnsi"/>
                <w:snapToGrid w:val="0"/>
              </w:rPr>
            </w:pPr>
            <w:r w:rsidRPr="00FD354D">
              <w:rPr>
                <w:rFonts w:asciiTheme="minorHAnsi" w:hAnsiTheme="minorHAnsi"/>
                <w:snapToGrid w:val="0"/>
              </w:rPr>
              <w:t xml:space="preserve">Změny školního řádu lze navrhovat průběžně s ohledem na naléhavost situace. </w:t>
            </w:r>
          </w:p>
          <w:p w:rsidR="00F10932" w:rsidRPr="00AE6EE9" w:rsidRDefault="00F10932" w:rsidP="00770AA2">
            <w:pPr>
              <w:pStyle w:val="Odstavecseseznamem"/>
              <w:numPr>
                <w:ilvl w:val="2"/>
                <w:numId w:val="66"/>
              </w:numPr>
              <w:rPr>
                <w:rFonts w:asciiTheme="minorHAnsi" w:hAnsiTheme="minorHAnsi"/>
                <w:snapToGrid w:val="0"/>
              </w:rPr>
            </w:pPr>
            <w:r w:rsidRPr="00FD354D">
              <w:rPr>
                <w:rFonts w:asciiTheme="minorHAnsi" w:hAnsiTheme="minorHAnsi"/>
                <w:snapToGrid w:val="0"/>
              </w:rPr>
              <w:t>Všechny změny ve školním řádu podléhají projednání v pedagogické radě, schválení ředitele školy a následně schválení školskou radou</w:t>
            </w:r>
            <w:r w:rsidRPr="00AE6EE9">
              <w:rPr>
                <w:rFonts w:asciiTheme="minorHAnsi" w:hAnsiTheme="minorHAnsi"/>
                <w:snapToGrid w:val="0"/>
              </w:rPr>
              <w:t>.</w:t>
            </w:r>
          </w:p>
          <w:p w:rsidR="00AE6EE9" w:rsidRPr="00FA74FE" w:rsidRDefault="00AE6EE9" w:rsidP="00AE6EE9">
            <w:pPr>
              <w:pStyle w:val="Odstavecseseznamem"/>
              <w:numPr>
                <w:ilvl w:val="2"/>
                <w:numId w:val="66"/>
              </w:numPr>
            </w:pPr>
            <w:r w:rsidRPr="00AE6EE9">
              <w:rPr>
                <w:rFonts w:asciiTheme="minorHAnsi" w:hAnsiTheme="minorHAnsi"/>
                <w:snapToGrid w:val="0"/>
              </w:rPr>
              <w:t>Školní řád je zveřejněn</w:t>
            </w:r>
            <w:r>
              <w:rPr>
                <w:rFonts w:asciiTheme="minorHAnsi" w:hAnsiTheme="minorHAnsi"/>
                <w:snapToGrid w:val="0"/>
              </w:rPr>
              <w:t xml:space="preserve"> na webové adrese </w:t>
            </w:r>
            <w:hyperlink r:id="rId8" w:history="1">
              <w:r w:rsidRPr="007E1E2C">
                <w:rPr>
                  <w:rStyle w:val="Hypertextovodkaz"/>
                  <w:rFonts w:asciiTheme="minorHAnsi" w:hAnsiTheme="minorHAnsi"/>
                  <w:snapToGrid w:val="0"/>
                </w:rPr>
                <w:t>http://www.zsmodrice.org/dokumenty</w:t>
              </w:r>
            </w:hyperlink>
            <w:r>
              <w:rPr>
                <w:rFonts w:asciiTheme="minorHAnsi" w:hAnsiTheme="minorHAnsi"/>
                <w:snapToGrid w:val="0"/>
              </w:rPr>
              <w:t xml:space="preserve"> .</w:t>
            </w:r>
          </w:p>
        </w:tc>
      </w:tr>
    </w:tbl>
    <w:p w:rsidR="0018101E" w:rsidRPr="00FA74FE" w:rsidRDefault="0018101E" w:rsidP="009E2C55">
      <w:pPr>
        <w:rPr>
          <w:rFonts w:asciiTheme="minorHAnsi" w:hAnsiTheme="minorHAnsi"/>
        </w:rPr>
      </w:pPr>
    </w:p>
    <w:sectPr w:rsidR="0018101E" w:rsidRPr="00FA74FE" w:rsidSect="00FC42C9">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E27" w:rsidRDefault="001F4E27" w:rsidP="006B2BBC">
      <w:r>
        <w:separator/>
      </w:r>
    </w:p>
  </w:endnote>
  <w:endnote w:type="continuationSeparator" w:id="0">
    <w:p w:rsidR="001F4E27" w:rsidRDefault="001F4E27" w:rsidP="006B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E27" w:rsidRPr="006B2BBC" w:rsidRDefault="001F4E27" w:rsidP="006B2BBC">
    <w:pPr>
      <w:pStyle w:val="Zpat"/>
    </w:pPr>
    <w:r>
      <w:tab/>
    </w:r>
    <w:r>
      <w:fldChar w:fldCharType="begin"/>
    </w:r>
    <w:r>
      <w:instrText xml:space="preserve"> PAGE   \* MERGEFORMAT </w:instrText>
    </w:r>
    <w:r>
      <w:fldChar w:fldCharType="separate"/>
    </w:r>
    <w:r w:rsidR="000F2EF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E27" w:rsidRDefault="001F4E27" w:rsidP="006B2BBC">
      <w:r>
        <w:separator/>
      </w:r>
    </w:p>
  </w:footnote>
  <w:footnote w:type="continuationSeparator" w:id="0">
    <w:p w:rsidR="001F4E27" w:rsidRDefault="001F4E27" w:rsidP="006B2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75A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A3161"/>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9716F"/>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545D67"/>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7468B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BF2BCA"/>
    <w:multiLevelType w:val="hybridMultilevel"/>
    <w:tmpl w:val="87B0DC46"/>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0B2B0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0F7F31"/>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C369B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F127A7"/>
    <w:multiLevelType w:val="hybridMultilevel"/>
    <w:tmpl w:val="C72EB3A2"/>
    <w:lvl w:ilvl="0" w:tplc="B67658A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D07B0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27FD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EF605D"/>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3572AB"/>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A35B27"/>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A274E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457AB5"/>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6401E7"/>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266326"/>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85003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CA2B3D"/>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072AD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0D69D1"/>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9C660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AC101B"/>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252699"/>
    <w:multiLevelType w:val="hybridMultilevel"/>
    <w:tmpl w:val="E6AAAFCA"/>
    <w:lvl w:ilvl="0" w:tplc="46A460B6">
      <w:start w:val="1"/>
      <w:numFmt w:val="decimal"/>
      <w:pStyle w:val="Mjslovn1"/>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352E74C6"/>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B5596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7EE584F"/>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A56064"/>
    <w:multiLevelType w:val="hybridMultilevel"/>
    <w:tmpl w:val="38044994"/>
    <w:lvl w:ilvl="0" w:tplc="0A8C0BAE">
      <w:start w:val="1"/>
      <w:numFmt w:val="lowerLetter"/>
      <w:pStyle w:val="Mjslovna"/>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B321BC1"/>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B53188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5F405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CDB5B1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CDD24E5"/>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D8D0001"/>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E8406F4"/>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18676F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1CB56C2"/>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59007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3C34DD3"/>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4070405"/>
    <w:multiLevelType w:val="hybridMultilevel"/>
    <w:tmpl w:val="9BD01650"/>
    <w:lvl w:ilvl="0" w:tplc="B67658A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2" w15:restartNumberingAfterBreak="0">
    <w:nsid w:val="441B71CE"/>
    <w:multiLevelType w:val="hybridMultilevel"/>
    <w:tmpl w:val="79BEFF38"/>
    <w:lvl w:ilvl="0" w:tplc="B67658A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46057E4"/>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5337BAB"/>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72C1EB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A41671F"/>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0175B9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02C0023"/>
    <w:multiLevelType w:val="hybridMultilevel"/>
    <w:tmpl w:val="E18AE8E4"/>
    <w:lvl w:ilvl="0" w:tplc="B67658A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0C00A6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24015BC"/>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3510CD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35702D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569622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7912ED1"/>
    <w:multiLevelType w:val="hybridMultilevel"/>
    <w:tmpl w:val="F1C6E614"/>
    <w:lvl w:ilvl="0" w:tplc="4918B56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5" w15:restartNumberingAfterBreak="0">
    <w:nsid w:val="59832E6A"/>
    <w:multiLevelType w:val="multilevel"/>
    <w:tmpl w:val="9B8E364C"/>
    <w:lvl w:ilvl="0">
      <w:start w:val="1"/>
      <w:numFmt w:val="decimal"/>
      <w:lvlText w:val="%1."/>
      <w:lvlJc w:val="left"/>
      <w:pPr>
        <w:tabs>
          <w:tab w:val="num" w:pos="720"/>
        </w:tabs>
        <w:ind w:left="720" w:hanging="720"/>
      </w:pPr>
    </w:lvl>
    <w:lvl w:ilvl="1">
      <w:start w:val="1"/>
      <w:numFmt w:val="decimal"/>
      <w:pStyle w:val="Odstavecau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5A280AD6"/>
    <w:multiLevelType w:val="hybridMultilevel"/>
    <w:tmpl w:val="B4CEC4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5E9543D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EF8154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F4E6F75"/>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0A42BE0"/>
    <w:multiLevelType w:val="hybridMultilevel"/>
    <w:tmpl w:val="19542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1400F9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1485E9F"/>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40B51E3"/>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678451F"/>
    <w:multiLevelType w:val="hybridMultilevel"/>
    <w:tmpl w:val="D82E17C2"/>
    <w:lvl w:ilvl="0" w:tplc="B67658A2">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7F60863"/>
    <w:multiLevelType w:val="hybridMultilevel"/>
    <w:tmpl w:val="19542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93678BC"/>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C0B1DF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D4654C3"/>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902F1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23F1A12"/>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41E612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D167A8F"/>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D5A2ABD"/>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D7701F3"/>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DA1562B"/>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EA132C7"/>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F2F76A1"/>
    <w:multiLevelType w:val="hybridMultilevel"/>
    <w:tmpl w:val="1F4C1BB6"/>
    <w:lvl w:ilvl="0" w:tplc="80C8FB58">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5"/>
  </w:num>
  <w:num w:numId="2">
    <w:abstractNumId w:val="29"/>
  </w:num>
  <w:num w:numId="3">
    <w:abstractNumId w:val="55"/>
  </w:num>
  <w:num w:numId="4">
    <w:abstractNumId w:val="58"/>
  </w:num>
  <w:num w:numId="5">
    <w:abstractNumId w:val="23"/>
  </w:num>
  <w:num w:numId="6">
    <w:abstractNumId w:val="30"/>
  </w:num>
  <w:num w:numId="7">
    <w:abstractNumId w:val="33"/>
  </w:num>
  <w:num w:numId="8">
    <w:abstractNumId w:val="15"/>
  </w:num>
  <w:num w:numId="9">
    <w:abstractNumId w:val="71"/>
  </w:num>
  <w:num w:numId="10">
    <w:abstractNumId w:val="26"/>
  </w:num>
  <w:num w:numId="11">
    <w:abstractNumId w:val="0"/>
  </w:num>
  <w:num w:numId="12">
    <w:abstractNumId w:val="37"/>
  </w:num>
  <w:num w:numId="13">
    <w:abstractNumId w:val="68"/>
  </w:num>
  <w:num w:numId="14">
    <w:abstractNumId w:val="31"/>
  </w:num>
  <w:num w:numId="15">
    <w:abstractNumId w:val="28"/>
  </w:num>
  <w:num w:numId="16">
    <w:abstractNumId w:val="69"/>
  </w:num>
  <w:num w:numId="17">
    <w:abstractNumId w:val="73"/>
  </w:num>
  <w:num w:numId="18">
    <w:abstractNumId w:val="3"/>
  </w:num>
  <w:num w:numId="19">
    <w:abstractNumId w:val="49"/>
  </w:num>
  <w:num w:numId="20">
    <w:abstractNumId w:val="39"/>
  </w:num>
  <w:num w:numId="21">
    <w:abstractNumId w:val="2"/>
  </w:num>
  <w:num w:numId="22">
    <w:abstractNumId w:val="52"/>
  </w:num>
  <w:num w:numId="23">
    <w:abstractNumId w:val="40"/>
  </w:num>
  <w:num w:numId="24">
    <w:abstractNumId w:val="27"/>
  </w:num>
  <w:num w:numId="25">
    <w:abstractNumId w:val="76"/>
  </w:num>
  <w:num w:numId="26">
    <w:abstractNumId w:val="35"/>
  </w:num>
  <w:num w:numId="27">
    <w:abstractNumId w:val="6"/>
  </w:num>
  <w:num w:numId="28">
    <w:abstractNumId w:val="8"/>
  </w:num>
  <w:num w:numId="29">
    <w:abstractNumId w:val="7"/>
  </w:num>
  <w:num w:numId="30">
    <w:abstractNumId w:val="44"/>
  </w:num>
  <w:num w:numId="31">
    <w:abstractNumId w:val="16"/>
  </w:num>
  <w:num w:numId="32">
    <w:abstractNumId w:val="21"/>
  </w:num>
  <w:num w:numId="33">
    <w:abstractNumId w:val="53"/>
  </w:num>
  <w:num w:numId="34">
    <w:abstractNumId w:val="1"/>
  </w:num>
  <w:num w:numId="35">
    <w:abstractNumId w:val="14"/>
  </w:num>
  <w:num w:numId="36">
    <w:abstractNumId w:val="67"/>
  </w:num>
  <w:num w:numId="37">
    <w:abstractNumId w:val="63"/>
  </w:num>
  <w:num w:numId="38">
    <w:abstractNumId w:val="11"/>
  </w:num>
  <w:num w:numId="39">
    <w:abstractNumId w:val="75"/>
  </w:num>
  <w:num w:numId="40">
    <w:abstractNumId w:val="50"/>
  </w:num>
  <w:num w:numId="41">
    <w:abstractNumId w:val="70"/>
  </w:num>
  <w:num w:numId="42">
    <w:abstractNumId w:val="20"/>
  </w:num>
  <w:num w:numId="43">
    <w:abstractNumId w:val="59"/>
  </w:num>
  <w:num w:numId="44">
    <w:abstractNumId w:val="51"/>
  </w:num>
  <w:num w:numId="45">
    <w:abstractNumId w:val="62"/>
  </w:num>
  <w:num w:numId="46">
    <w:abstractNumId w:val="22"/>
  </w:num>
  <w:num w:numId="47">
    <w:abstractNumId w:val="18"/>
  </w:num>
  <w:num w:numId="48">
    <w:abstractNumId w:val="34"/>
  </w:num>
  <w:num w:numId="49">
    <w:abstractNumId w:val="10"/>
  </w:num>
  <w:num w:numId="50">
    <w:abstractNumId w:val="61"/>
  </w:num>
  <w:num w:numId="51">
    <w:abstractNumId w:val="24"/>
  </w:num>
  <w:num w:numId="52">
    <w:abstractNumId w:val="45"/>
  </w:num>
  <w:num w:numId="53">
    <w:abstractNumId w:val="36"/>
  </w:num>
  <w:num w:numId="54">
    <w:abstractNumId w:val="38"/>
  </w:num>
  <w:num w:numId="55">
    <w:abstractNumId w:val="46"/>
  </w:num>
  <w:num w:numId="56">
    <w:abstractNumId w:val="12"/>
  </w:num>
  <w:num w:numId="57">
    <w:abstractNumId w:val="19"/>
  </w:num>
  <w:num w:numId="58">
    <w:abstractNumId w:val="72"/>
  </w:num>
  <w:num w:numId="59">
    <w:abstractNumId w:val="13"/>
  </w:num>
  <w:num w:numId="60">
    <w:abstractNumId w:val="57"/>
  </w:num>
  <w:num w:numId="61">
    <w:abstractNumId w:val="17"/>
  </w:num>
  <w:num w:numId="62">
    <w:abstractNumId w:val="4"/>
  </w:num>
  <w:num w:numId="63">
    <w:abstractNumId w:val="32"/>
  </w:num>
  <w:num w:numId="64">
    <w:abstractNumId w:val="66"/>
  </w:num>
  <w:num w:numId="65">
    <w:abstractNumId w:val="47"/>
  </w:num>
  <w:num w:numId="66">
    <w:abstractNumId w:val="43"/>
  </w:num>
  <w:num w:numId="67">
    <w:abstractNumId w:val="74"/>
  </w:num>
  <w:num w:numId="68">
    <w:abstractNumId w:val="60"/>
  </w:num>
  <w:num w:numId="69">
    <w:abstractNumId w:val="56"/>
  </w:num>
  <w:num w:numId="70">
    <w:abstractNumId w:val="65"/>
  </w:num>
  <w:num w:numId="71">
    <w:abstractNumId w:val="41"/>
  </w:num>
  <w:num w:numId="72">
    <w:abstractNumId w:val="54"/>
  </w:num>
  <w:num w:numId="73">
    <w:abstractNumId w:val="64"/>
  </w:num>
  <w:num w:numId="74">
    <w:abstractNumId w:val="42"/>
  </w:num>
  <w:num w:numId="75">
    <w:abstractNumId w:val="9"/>
  </w:num>
  <w:num w:numId="76">
    <w:abstractNumId w:val="48"/>
  </w:num>
  <w:num w:numId="77">
    <w:abstractNumId w:val="77"/>
  </w:num>
  <w:num w:numId="78">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89"/>
    <w:rsid w:val="00001B48"/>
    <w:rsid w:val="000118E0"/>
    <w:rsid w:val="0001282F"/>
    <w:rsid w:val="000237E9"/>
    <w:rsid w:val="00034D83"/>
    <w:rsid w:val="0004524B"/>
    <w:rsid w:val="000472E7"/>
    <w:rsid w:val="000558C8"/>
    <w:rsid w:val="00063A1D"/>
    <w:rsid w:val="0006653B"/>
    <w:rsid w:val="00071009"/>
    <w:rsid w:val="00074597"/>
    <w:rsid w:val="00082864"/>
    <w:rsid w:val="00083278"/>
    <w:rsid w:val="00087DCB"/>
    <w:rsid w:val="000A2631"/>
    <w:rsid w:val="000A2F5F"/>
    <w:rsid w:val="000B047F"/>
    <w:rsid w:val="000C024E"/>
    <w:rsid w:val="000C6189"/>
    <w:rsid w:val="000D0B25"/>
    <w:rsid w:val="000D156E"/>
    <w:rsid w:val="000D1F79"/>
    <w:rsid w:val="000D4978"/>
    <w:rsid w:val="000D53AB"/>
    <w:rsid w:val="000D79B4"/>
    <w:rsid w:val="000D7DE2"/>
    <w:rsid w:val="000F2EF2"/>
    <w:rsid w:val="000F41AE"/>
    <w:rsid w:val="00100C17"/>
    <w:rsid w:val="001109F6"/>
    <w:rsid w:val="00110E8D"/>
    <w:rsid w:val="00111FE5"/>
    <w:rsid w:val="001145A1"/>
    <w:rsid w:val="001171BF"/>
    <w:rsid w:val="00142F9A"/>
    <w:rsid w:val="00143E57"/>
    <w:rsid w:val="00145CB3"/>
    <w:rsid w:val="00151C90"/>
    <w:rsid w:val="00167ABD"/>
    <w:rsid w:val="00167B79"/>
    <w:rsid w:val="001803B5"/>
    <w:rsid w:val="0018101E"/>
    <w:rsid w:val="001846BE"/>
    <w:rsid w:val="0018739F"/>
    <w:rsid w:val="001A4975"/>
    <w:rsid w:val="001B1C06"/>
    <w:rsid w:val="001B2E86"/>
    <w:rsid w:val="001C41D4"/>
    <w:rsid w:val="001C4D9D"/>
    <w:rsid w:val="001C7F40"/>
    <w:rsid w:val="001D045B"/>
    <w:rsid w:val="001D514C"/>
    <w:rsid w:val="001F4E27"/>
    <w:rsid w:val="00201884"/>
    <w:rsid w:val="00204401"/>
    <w:rsid w:val="00220F14"/>
    <w:rsid w:val="002311F2"/>
    <w:rsid w:val="00232799"/>
    <w:rsid w:val="002418B0"/>
    <w:rsid w:val="002430E3"/>
    <w:rsid w:val="00243A3C"/>
    <w:rsid w:val="00250505"/>
    <w:rsid w:val="00251A41"/>
    <w:rsid w:val="002673CE"/>
    <w:rsid w:val="00271D75"/>
    <w:rsid w:val="00272501"/>
    <w:rsid w:val="00281D84"/>
    <w:rsid w:val="00287DFA"/>
    <w:rsid w:val="002D61CC"/>
    <w:rsid w:val="002D6F4C"/>
    <w:rsid w:val="002D7FEE"/>
    <w:rsid w:val="0030486C"/>
    <w:rsid w:val="00314EC1"/>
    <w:rsid w:val="00334E4C"/>
    <w:rsid w:val="00340A66"/>
    <w:rsid w:val="003526C5"/>
    <w:rsid w:val="00365072"/>
    <w:rsid w:val="00367BAE"/>
    <w:rsid w:val="00373847"/>
    <w:rsid w:val="003762EA"/>
    <w:rsid w:val="00385D8C"/>
    <w:rsid w:val="00396570"/>
    <w:rsid w:val="003B70CB"/>
    <w:rsid w:val="003C612D"/>
    <w:rsid w:val="003D25AE"/>
    <w:rsid w:val="003D6F82"/>
    <w:rsid w:val="003F03A9"/>
    <w:rsid w:val="003F1073"/>
    <w:rsid w:val="003F2BF1"/>
    <w:rsid w:val="003F4C6C"/>
    <w:rsid w:val="00402D54"/>
    <w:rsid w:val="0040525F"/>
    <w:rsid w:val="00415435"/>
    <w:rsid w:val="0043642F"/>
    <w:rsid w:val="004374B1"/>
    <w:rsid w:val="00437CCE"/>
    <w:rsid w:val="00440BD7"/>
    <w:rsid w:val="00441A9A"/>
    <w:rsid w:val="0045530E"/>
    <w:rsid w:val="00461072"/>
    <w:rsid w:val="004654C3"/>
    <w:rsid w:val="00472BCD"/>
    <w:rsid w:val="00473913"/>
    <w:rsid w:val="00477407"/>
    <w:rsid w:val="00493392"/>
    <w:rsid w:val="00493CC3"/>
    <w:rsid w:val="00497075"/>
    <w:rsid w:val="004A55C5"/>
    <w:rsid w:val="004A6A14"/>
    <w:rsid w:val="004B281E"/>
    <w:rsid w:val="004C041F"/>
    <w:rsid w:val="004C15D8"/>
    <w:rsid w:val="004C35A2"/>
    <w:rsid w:val="004D63AD"/>
    <w:rsid w:val="004D6F8D"/>
    <w:rsid w:val="004E2706"/>
    <w:rsid w:val="004E38DE"/>
    <w:rsid w:val="00503E3C"/>
    <w:rsid w:val="00505315"/>
    <w:rsid w:val="00506151"/>
    <w:rsid w:val="0050775C"/>
    <w:rsid w:val="00513E93"/>
    <w:rsid w:val="005209A7"/>
    <w:rsid w:val="00524066"/>
    <w:rsid w:val="00526A52"/>
    <w:rsid w:val="00550D68"/>
    <w:rsid w:val="0055763A"/>
    <w:rsid w:val="00563213"/>
    <w:rsid w:val="005637B7"/>
    <w:rsid w:val="00565F98"/>
    <w:rsid w:val="005726BD"/>
    <w:rsid w:val="00580A2D"/>
    <w:rsid w:val="005A1191"/>
    <w:rsid w:val="005A2085"/>
    <w:rsid w:val="005A2665"/>
    <w:rsid w:val="005B7368"/>
    <w:rsid w:val="005C55AE"/>
    <w:rsid w:val="005D244F"/>
    <w:rsid w:val="005D295E"/>
    <w:rsid w:val="005D3FDD"/>
    <w:rsid w:val="005E1370"/>
    <w:rsid w:val="005E3F11"/>
    <w:rsid w:val="005E679B"/>
    <w:rsid w:val="005F3158"/>
    <w:rsid w:val="006004B2"/>
    <w:rsid w:val="00610DBE"/>
    <w:rsid w:val="00611087"/>
    <w:rsid w:val="00616538"/>
    <w:rsid w:val="0063213F"/>
    <w:rsid w:val="00642299"/>
    <w:rsid w:val="0064413E"/>
    <w:rsid w:val="00645BFE"/>
    <w:rsid w:val="00645E93"/>
    <w:rsid w:val="00647134"/>
    <w:rsid w:val="00652D40"/>
    <w:rsid w:val="006535A3"/>
    <w:rsid w:val="00655905"/>
    <w:rsid w:val="0067740E"/>
    <w:rsid w:val="0068116E"/>
    <w:rsid w:val="006855AD"/>
    <w:rsid w:val="0069101C"/>
    <w:rsid w:val="006A0E63"/>
    <w:rsid w:val="006A2A44"/>
    <w:rsid w:val="006B040C"/>
    <w:rsid w:val="006B2764"/>
    <w:rsid w:val="006B2BBC"/>
    <w:rsid w:val="006B3A82"/>
    <w:rsid w:val="006D244B"/>
    <w:rsid w:val="006D7EB5"/>
    <w:rsid w:val="006E413C"/>
    <w:rsid w:val="006E6D79"/>
    <w:rsid w:val="006F719B"/>
    <w:rsid w:val="00700766"/>
    <w:rsid w:val="00707DDE"/>
    <w:rsid w:val="00721C6E"/>
    <w:rsid w:val="00726B9F"/>
    <w:rsid w:val="00734F00"/>
    <w:rsid w:val="0075367A"/>
    <w:rsid w:val="007572F8"/>
    <w:rsid w:val="00757DDB"/>
    <w:rsid w:val="007606EB"/>
    <w:rsid w:val="007654D8"/>
    <w:rsid w:val="007677BF"/>
    <w:rsid w:val="007709BA"/>
    <w:rsid w:val="00770AA2"/>
    <w:rsid w:val="00774D04"/>
    <w:rsid w:val="0078086D"/>
    <w:rsid w:val="00782596"/>
    <w:rsid w:val="00787058"/>
    <w:rsid w:val="007906BF"/>
    <w:rsid w:val="00792C04"/>
    <w:rsid w:val="007B06D8"/>
    <w:rsid w:val="007C329D"/>
    <w:rsid w:val="007C67D0"/>
    <w:rsid w:val="007C790F"/>
    <w:rsid w:val="007D0CE0"/>
    <w:rsid w:val="007F19E6"/>
    <w:rsid w:val="007F294D"/>
    <w:rsid w:val="00810F72"/>
    <w:rsid w:val="00815040"/>
    <w:rsid w:val="00825CF6"/>
    <w:rsid w:val="00830EA4"/>
    <w:rsid w:val="00831834"/>
    <w:rsid w:val="00833B6B"/>
    <w:rsid w:val="00834723"/>
    <w:rsid w:val="008432AD"/>
    <w:rsid w:val="00844299"/>
    <w:rsid w:val="0085383F"/>
    <w:rsid w:val="00853EE7"/>
    <w:rsid w:val="008628F1"/>
    <w:rsid w:val="00866750"/>
    <w:rsid w:val="008700C9"/>
    <w:rsid w:val="0087123B"/>
    <w:rsid w:val="00876860"/>
    <w:rsid w:val="00876DBF"/>
    <w:rsid w:val="0087786F"/>
    <w:rsid w:val="00893C0C"/>
    <w:rsid w:val="008A4E15"/>
    <w:rsid w:val="008B29B5"/>
    <w:rsid w:val="008D5956"/>
    <w:rsid w:val="008E088A"/>
    <w:rsid w:val="008E65C6"/>
    <w:rsid w:val="008F0B07"/>
    <w:rsid w:val="008F6573"/>
    <w:rsid w:val="009144C6"/>
    <w:rsid w:val="009152E7"/>
    <w:rsid w:val="009161DB"/>
    <w:rsid w:val="00916DF2"/>
    <w:rsid w:val="00926712"/>
    <w:rsid w:val="009272BF"/>
    <w:rsid w:val="00934979"/>
    <w:rsid w:val="009414AA"/>
    <w:rsid w:val="0095052B"/>
    <w:rsid w:val="0095125D"/>
    <w:rsid w:val="00957156"/>
    <w:rsid w:val="009620AA"/>
    <w:rsid w:val="00963C3E"/>
    <w:rsid w:val="0096518D"/>
    <w:rsid w:val="00973519"/>
    <w:rsid w:val="00982F53"/>
    <w:rsid w:val="00991ED0"/>
    <w:rsid w:val="009A0933"/>
    <w:rsid w:val="009B2CC6"/>
    <w:rsid w:val="009B6207"/>
    <w:rsid w:val="009D24C5"/>
    <w:rsid w:val="009D7877"/>
    <w:rsid w:val="009E2C55"/>
    <w:rsid w:val="009E5A20"/>
    <w:rsid w:val="009E66CF"/>
    <w:rsid w:val="009F08A2"/>
    <w:rsid w:val="009F1164"/>
    <w:rsid w:val="009F5CBF"/>
    <w:rsid w:val="00A006CF"/>
    <w:rsid w:val="00A01285"/>
    <w:rsid w:val="00A0495D"/>
    <w:rsid w:val="00A05425"/>
    <w:rsid w:val="00A267F3"/>
    <w:rsid w:val="00A278D3"/>
    <w:rsid w:val="00A30097"/>
    <w:rsid w:val="00A52BED"/>
    <w:rsid w:val="00A564AA"/>
    <w:rsid w:val="00A601A8"/>
    <w:rsid w:val="00A604F3"/>
    <w:rsid w:val="00A61283"/>
    <w:rsid w:val="00A76917"/>
    <w:rsid w:val="00A808BA"/>
    <w:rsid w:val="00A83E15"/>
    <w:rsid w:val="00A851F2"/>
    <w:rsid w:val="00A85F61"/>
    <w:rsid w:val="00A945EC"/>
    <w:rsid w:val="00A95391"/>
    <w:rsid w:val="00A97F56"/>
    <w:rsid w:val="00AA12A9"/>
    <w:rsid w:val="00AD1736"/>
    <w:rsid w:val="00AE58DC"/>
    <w:rsid w:val="00AE5BD6"/>
    <w:rsid w:val="00AE6EE9"/>
    <w:rsid w:val="00AF1CFD"/>
    <w:rsid w:val="00AF2D91"/>
    <w:rsid w:val="00B13CDF"/>
    <w:rsid w:val="00B15430"/>
    <w:rsid w:val="00B4588E"/>
    <w:rsid w:val="00B54104"/>
    <w:rsid w:val="00B54B92"/>
    <w:rsid w:val="00B60E0D"/>
    <w:rsid w:val="00B647A3"/>
    <w:rsid w:val="00B723C0"/>
    <w:rsid w:val="00B74AB4"/>
    <w:rsid w:val="00B817FC"/>
    <w:rsid w:val="00B94086"/>
    <w:rsid w:val="00B94FE7"/>
    <w:rsid w:val="00B96D38"/>
    <w:rsid w:val="00B976A1"/>
    <w:rsid w:val="00BA310D"/>
    <w:rsid w:val="00BC0709"/>
    <w:rsid w:val="00BC4C51"/>
    <w:rsid w:val="00BC4D10"/>
    <w:rsid w:val="00BC7B7E"/>
    <w:rsid w:val="00C25D92"/>
    <w:rsid w:val="00C27E12"/>
    <w:rsid w:val="00C33ADD"/>
    <w:rsid w:val="00C379D8"/>
    <w:rsid w:val="00C427A3"/>
    <w:rsid w:val="00C437D9"/>
    <w:rsid w:val="00C558A8"/>
    <w:rsid w:val="00C559A3"/>
    <w:rsid w:val="00C64FD3"/>
    <w:rsid w:val="00C7712E"/>
    <w:rsid w:val="00C8378A"/>
    <w:rsid w:val="00C97C46"/>
    <w:rsid w:val="00CA6EAB"/>
    <w:rsid w:val="00CB2B44"/>
    <w:rsid w:val="00CB56DE"/>
    <w:rsid w:val="00CB71AA"/>
    <w:rsid w:val="00CD2857"/>
    <w:rsid w:val="00CD37D3"/>
    <w:rsid w:val="00CE0192"/>
    <w:rsid w:val="00CE3D46"/>
    <w:rsid w:val="00CE6A12"/>
    <w:rsid w:val="00CF0E66"/>
    <w:rsid w:val="00D003FE"/>
    <w:rsid w:val="00D044F6"/>
    <w:rsid w:val="00D04CCA"/>
    <w:rsid w:val="00D1686F"/>
    <w:rsid w:val="00D25BB5"/>
    <w:rsid w:val="00D31D24"/>
    <w:rsid w:val="00D31DAC"/>
    <w:rsid w:val="00D46989"/>
    <w:rsid w:val="00D54607"/>
    <w:rsid w:val="00D5790E"/>
    <w:rsid w:val="00D646BE"/>
    <w:rsid w:val="00D857F4"/>
    <w:rsid w:val="00DB4762"/>
    <w:rsid w:val="00DB69A8"/>
    <w:rsid w:val="00DC0C00"/>
    <w:rsid w:val="00DC2DAE"/>
    <w:rsid w:val="00DD3EA6"/>
    <w:rsid w:val="00DD6955"/>
    <w:rsid w:val="00DE009D"/>
    <w:rsid w:val="00DE24BA"/>
    <w:rsid w:val="00DE5745"/>
    <w:rsid w:val="00E04761"/>
    <w:rsid w:val="00E10724"/>
    <w:rsid w:val="00E10968"/>
    <w:rsid w:val="00E1754F"/>
    <w:rsid w:val="00E310DA"/>
    <w:rsid w:val="00E3400C"/>
    <w:rsid w:val="00E425E0"/>
    <w:rsid w:val="00E4711F"/>
    <w:rsid w:val="00E50D61"/>
    <w:rsid w:val="00E51A42"/>
    <w:rsid w:val="00E71672"/>
    <w:rsid w:val="00E720B7"/>
    <w:rsid w:val="00E8062A"/>
    <w:rsid w:val="00E84CCF"/>
    <w:rsid w:val="00EA0F89"/>
    <w:rsid w:val="00EA10EC"/>
    <w:rsid w:val="00EB0C14"/>
    <w:rsid w:val="00ED0AC7"/>
    <w:rsid w:val="00EE7392"/>
    <w:rsid w:val="00F00110"/>
    <w:rsid w:val="00F067E2"/>
    <w:rsid w:val="00F10932"/>
    <w:rsid w:val="00F12188"/>
    <w:rsid w:val="00F1687F"/>
    <w:rsid w:val="00F20058"/>
    <w:rsid w:val="00F33DEB"/>
    <w:rsid w:val="00F40654"/>
    <w:rsid w:val="00F47DEE"/>
    <w:rsid w:val="00F56F48"/>
    <w:rsid w:val="00F74339"/>
    <w:rsid w:val="00F84FCF"/>
    <w:rsid w:val="00F90566"/>
    <w:rsid w:val="00F97727"/>
    <w:rsid w:val="00FA74FE"/>
    <w:rsid w:val="00FB172B"/>
    <w:rsid w:val="00FC42C9"/>
    <w:rsid w:val="00FD354D"/>
    <w:rsid w:val="00FE594A"/>
    <w:rsid w:val="00FE71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3862053F-E34B-4CC0-B1D9-ECF2E732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378A"/>
    <w:pPr>
      <w:jc w:val="both"/>
    </w:pPr>
    <w:rPr>
      <w:sz w:val="24"/>
      <w:szCs w:val="24"/>
    </w:rPr>
  </w:style>
  <w:style w:type="paragraph" w:styleId="Nadpis1">
    <w:name w:val="heading 1"/>
    <w:basedOn w:val="MjNadpis1dekdruh"/>
    <w:next w:val="Normln"/>
    <w:qFormat/>
    <w:rsid w:val="00A76917"/>
    <w:pPr>
      <w:outlineLvl w:val="0"/>
    </w:pPr>
    <w:rPr>
      <w:sz w:val="28"/>
      <w:szCs w:val="28"/>
    </w:rPr>
  </w:style>
  <w:style w:type="paragraph" w:styleId="Nadpis3">
    <w:name w:val="heading 3"/>
    <w:basedOn w:val="Normln"/>
    <w:next w:val="Normln"/>
    <w:qFormat/>
    <w:rsid w:val="008E088A"/>
    <w:pPr>
      <w:keepNext/>
      <w:tabs>
        <w:tab w:val="left" w:pos="3960"/>
        <w:tab w:val="left" w:pos="5220"/>
      </w:tabs>
      <w:outlineLvl w:val="2"/>
    </w:pPr>
    <w:rPr>
      <w:i/>
      <w:iCs/>
    </w:rPr>
  </w:style>
  <w:style w:type="paragraph" w:styleId="Nadpis6">
    <w:name w:val="heading 6"/>
    <w:basedOn w:val="Normln"/>
    <w:next w:val="Normln"/>
    <w:qFormat/>
    <w:rsid w:val="008E088A"/>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E088A"/>
    <w:rPr>
      <w:u w:val="single"/>
    </w:rPr>
  </w:style>
  <w:style w:type="paragraph" w:customStyle="1" w:styleId="Odstavecaut">
    <w:name w:val="Odstavec aut"/>
    <w:basedOn w:val="Normln"/>
    <w:rsid w:val="008E088A"/>
    <w:pPr>
      <w:numPr>
        <w:ilvl w:val="1"/>
        <w:numId w:val="3"/>
      </w:numPr>
      <w:spacing w:before="120"/>
    </w:pPr>
    <w:rPr>
      <w:szCs w:val="20"/>
    </w:rPr>
  </w:style>
  <w:style w:type="paragraph" w:styleId="Normlnweb">
    <w:name w:val="Normal (Web)"/>
    <w:basedOn w:val="Normln"/>
    <w:uiPriority w:val="99"/>
    <w:unhideWhenUsed/>
    <w:rsid w:val="00ED0AC7"/>
    <w:pPr>
      <w:spacing w:before="100" w:beforeAutospacing="1" w:after="100" w:afterAutospacing="1"/>
    </w:pPr>
  </w:style>
  <w:style w:type="paragraph" w:customStyle="1" w:styleId="MjNadpis1dekprvn">
    <w:name w:val="Můj Nadpis 1 řádek první"/>
    <w:basedOn w:val="Normln"/>
    <w:next w:val="Normln"/>
    <w:qFormat/>
    <w:rsid w:val="006B2BBC"/>
    <w:pPr>
      <w:keepNext/>
      <w:spacing w:before="360"/>
      <w:jc w:val="center"/>
    </w:pPr>
    <w:rPr>
      <w:b/>
      <w:bCs/>
      <w:sz w:val="32"/>
    </w:rPr>
  </w:style>
  <w:style w:type="paragraph" w:customStyle="1" w:styleId="MjHlavnnadpis">
    <w:name w:val="Můj Hlavní nadpis"/>
    <w:basedOn w:val="Normln"/>
    <w:next w:val="Normln"/>
    <w:qFormat/>
    <w:rsid w:val="009D24C5"/>
    <w:rPr>
      <w:b/>
      <w:sz w:val="48"/>
    </w:rPr>
  </w:style>
  <w:style w:type="paragraph" w:customStyle="1" w:styleId="MjNadpis2">
    <w:name w:val="Můj Nadpis 2"/>
    <w:basedOn w:val="Normln"/>
    <w:next w:val="Normln"/>
    <w:qFormat/>
    <w:rsid w:val="00876DBF"/>
    <w:pPr>
      <w:keepNext/>
      <w:keepLines/>
      <w:spacing w:before="240" w:after="160"/>
      <w:jc w:val="center"/>
    </w:pPr>
    <w:rPr>
      <w:b/>
      <w:sz w:val="32"/>
    </w:rPr>
  </w:style>
  <w:style w:type="paragraph" w:customStyle="1" w:styleId="MjNadpis1dekdruh">
    <w:name w:val="Můj Nadpis 1 řádek druhý"/>
    <w:basedOn w:val="MjNadpis1dekprvn"/>
    <w:qFormat/>
    <w:rsid w:val="00825CF6"/>
    <w:pPr>
      <w:spacing w:before="0" w:after="240"/>
    </w:pPr>
  </w:style>
  <w:style w:type="paragraph" w:customStyle="1" w:styleId="Mjslovn1">
    <w:name w:val="Můj Číslování 1"/>
    <w:basedOn w:val="Normln"/>
    <w:qFormat/>
    <w:rsid w:val="000F41AE"/>
    <w:pPr>
      <w:numPr>
        <w:numId w:val="1"/>
      </w:numPr>
    </w:pPr>
    <w:rPr>
      <w:sz w:val="23"/>
      <w:szCs w:val="23"/>
    </w:rPr>
  </w:style>
  <w:style w:type="paragraph" w:customStyle="1" w:styleId="Mjslovna">
    <w:name w:val="Můj číslování a"/>
    <w:aliases w:val="b,c"/>
    <w:basedOn w:val="Mjslovn1"/>
    <w:qFormat/>
    <w:rsid w:val="00893C0C"/>
    <w:pPr>
      <w:numPr>
        <w:numId w:val="2"/>
      </w:numPr>
    </w:pPr>
  </w:style>
  <w:style w:type="paragraph" w:customStyle="1" w:styleId="DefinitionTerm">
    <w:name w:val="Definition Term"/>
    <w:basedOn w:val="Normln"/>
    <w:next w:val="Normln"/>
    <w:rsid w:val="000472E7"/>
    <w:pPr>
      <w:widowControl w:val="0"/>
      <w:overflowPunct w:val="0"/>
      <w:autoSpaceDE w:val="0"/>
      <w:autoSpaceDN w:val="0"/>
      <w:adjustRightInd w:val="0"/>
      <w:jc w:val="left"/>
    </w:pPr>
    <w:rPr>
      <w:szCs w:val="20"/>
    </w:rPr>
  </w:style>
  <w:style w:type="paragraph" w:styleId="Zhlav">
    <w:name w:val="header"/>
    <w:basedOn w:val="Normln"/>
    <w:link w:val="ZhlavChar"/>
    <w:rsid w:val="006B2BBC"/>
    <w:pPr>
      <w:tabs>
        <w:tab w:val="center" w:pos="4536"/>
        <w:tab w:val="right" w:pos="9072"/>
      </w:tabs>
    </w:pPr>
  </w:style>
  <w:style w:type="character" w:customStyle="1" w:styleId="ZhlavChar">
    <w:name w:val="Záhlaví Char"/>
    <w:basedOn w:val="Standardnpsmoodstavce"/>
    <w:link w:val="Zhlav"/>
    <w:rsid w:val="006B2BBC"/>
    <w:rPr>
      <w:sz w:val="24"/>
      <w:szCs w:val="24"/>
    </w:rPr>
  </w:style>
  <w:style w:type="paragraph" w:styleId="Zpat">
    <w:name w:val="footer"/>
    <w:basedOn w:val="Normln"/>
    <w:link w:val="ZpatChar"/>
    <w:uiPriority w:val="99"/>
    <w:rsid w:val="006B2BBC"/>
    <w:pPr>
      <w:tabs>
        <w:tab w:val="center" w:pos="4536"/>
        <w:tab w:val="right" w:pos="9072"/>
      </w:tabs>
    </w:pPr>
  </w:style>
  <w:style w:type="character" w:customStyle="1" w:styleId="ZpatChar">
    <w:name w:val="Zápatí Char"/>
    <w:basedOn w:val="Standardnpsmoodstavce"/>
    <w:link w:val="Zpat"/>
    <w:uiPriority w:val="99"/>
    <w:rsid w:val="006B2BBC"/>
    <w:rPr>
      <w:sz w:val="24"/>
      <w:szCs w:val="24"/>
    </w:rPr>
  </w:style>
  <w:style w:type="paragraph" w:styleId="Textbubliny">
    <w:name w:val="Balloon Text"/>
    <w:basedOn w:val="Normln"/>
    <w:link w:val="TextbublinyChar"/>
    <w:rsid w:val="006B2BBC"/>
    <w:rPr>
      <w:rFonts w:ascii="Tahoma" w:hAnsi="Tahoma" w:cs="Tahoma"/>
      <w:sz w:val="16"/>
      <w:szCs w:val="16"/>
    </w:rPr>
  </w:style>
  <w:style w:type="character" w:customStyle="1" w:styleId="TextbublinyChar">
    <w:name w:val="Text bubliny Char"/>
    <w:basedOn w:val="Standardnpsmoodstavce"/>
    <w:link w:val="Textbubliny"/>
    <w:rsid w:val="006B2BBC"/>
    <w:rPr>
      <w:rFonts w:ascii="Tahoma" w:hAnsi="Tahoma" w:cs="Tahoma"/>
      <w:sz w:val="16"/>
      <w:szCs w:val="16"/>
    </w:rPr>
  </w:style>
  <w:style w:type="paragraph" w:styleId="Prosttext">
    <w:name w:val="Plain Text"/>
    <w:basedOn w:val="Normln"/>
    <w:link w:val="ProsttextChar"/>
    <w:rsid w:val="00B60E0D"/>
    <w:pPr>
      <w:jc w:val="left"/>
    </w:pPr>
    <w:rPr>
      <w:rFonts w:ascii="Consolas" w:hAnsi="Consolas" w:cs="Consolas"/>
      <w:sz w:val="21"/>
      <w:szCs w:val="21"/>
    </w:rPr>
  </w:style>
  <w:style w:type="character" w:customStyle="1" w:styleId="ProsttextChar">
    <w:name w:val="Prostý text Char"/>
    <w:basedOn w:val="Standardnpsmoodstavce"/>
    <w:link w:val="Prosttext"/>
    <w:rsid w:val="00B60E0D"/>
    <w:rPr>
      <w:rFonts w:ascii="Consolas" w:hAnsi="Consolas" w:cs="Consolas"/>
      <w:sz w:val="21"/>
      <w:szCs w:val="21"/>
    </w:rPr>
  </w:style>
  <w:style w:type="paragraph" w:styleId="Bezmezer">
    <w:name w:val="No Spacing"/>
    <w:link w:val="BezmezerChar"/>
    <w:uiPriority w:val="1"/>
    <w:qFormat/>
    <w:rsid w:val="00DE009D"/>
    <w:rPr>
      <w:rFonts w:asciiTheme="minorHAnsi" w:eastAsiaTheme="minorHAnsi" w:hAnsiTheme="minorHAnsi" w:cstheme="minorBidi"/>
      <w:sz w:val="22"/>
      <w:szCs w:val="22"/>
      <w:lang w:eastAsia="en-US"/>
    </w:rPr>
  </w:style>
  <w:style w:type="character" w:customStyle="1" w:styleId="BezmezerChar">
    <w:name w:val="Bez mezer Char"/>
    <w:link w:val="Bezmezer"/>
    <w:uiPriority w:val="1"/>
    <w:locked/>
    <w:rsid w:val="00DE009D"/>
    <w:rPr>
      <w:rFonts w:asciiTheme="minorHAnsi" w:eastAsiaTheme="minorHAnsi" w:hAnsiTheme="minorHAnsi" w:cstheme="minorBidi"/>
      <w:sz w:val="22"/>
      <w:szCs w:val="22"/>
      <w:lang w:eastAsia="en-US"/>
    </w:rPr>
  </w:style>
  <w:style w:type="paragraph" w:customStyle="1" w:styleId="Styl1">
    <w:name w:val="Styl1"/>
    <w:basedOn w:val="Normln"/>
    <w:link w:val="Styl1Char"/>
    <w:qFormat/>
    <w:rsid w:val="00DE009D"/>
    <w:pPr>
      <w:ind w:left="142" w:hanging="142"/>
      <w:jc w:val="left"/>
    </w:pPr>
    <w:rPr>
      <w:rFonts w:asciiTheme="minorHAnsi" w:hAnsiTheme="minorHAnsi"/>
      <w:sz w:val="22"/>
      <w:szCs w:val="22"/>
    </w:rPr>
  </w:style>
  <w:style w:type="character" w:customStyle="1" w:styleId="Styl1Char">
    <w:name w:val="Styl1 Char"/>
    <w:basedOn w:val="Standardnpsmoodstavce"/>
    <w:link w:val="Styl1"/>
    <w:rsid w:val="00DE009D"/>
    <w:rPr>
      <w:rFonts w:asciiTheme="minorHAnsi" w:hAnsiTheme="minorHAnsi"/>
      <w:sz w:val="22"/>
      <w:szCs w:val="22"/>
    </w:rPr>
  </w:style>
  <w:style w:type="paragraph" w:customStyle="1" w:styleId="Styl2">
    <w:name w:val="Styl2"/>
    <w:basedOn w:val="Normln"/>
    <w:link w:val="Styl2Char"/>
    <w:qFormat/>
    <w:rsid w:val="00440BD7"/>
    <w:pPr>
      <w:ind w:left="142" w:hanging="142"/>
      <w:jc w:val="left"/>
    </w:pPr>
    <w:rPr>
      <w:rFonts w:asciiTheme="minorHAnsi" w:hAnsiTheme="minorHAnsi"/>
      <w:sz w:val="22"/>
      <w:szCs w:val="22"/>
      <w:u w:val="single"/>
    </w:rPr>
  </w:style>
  <w:style w:type="character" w:customStyle="1" w:styleId="Styl2Char">
    <w:name w:val="Styl2 Char"/>
    <w:basedOn w:val="Standardnpsmoodstavce"/>
    <w:link w:val="Styl2"/>
    <w:rsid w:val="00440BD7"/>
    <w:rPr>
      <w:rFonts w:asciiTheme="minorHAnsi" w:hAnsiTheme="minorHAnsi"/>
      <w:sz w:val="22"/>
      <w:szCs w:val="22"/>
      <w:u w:val="single"/>
    </w:rPr>
  </w:style>
  <w:style w:type="paragraph" w:customStyle="1" w:styleId="Styl6">
    <w:name w:val="Styl6"/>
    <w:basedOn w:val="Bezmezer"/>
    <w:link w:val="Styl6Char"/>
    <w:qFormat/>
    <w:rsid w:val="00440BD7"/>
    <w:rPr>
      <w:rFonts w:cs="Times New Roman"/>
      <w:color w:val="800000"/>
    </w:rPr>
  </w:style>
  <w:style w:type="character" w:customStyle="1" w:styleId="Styl6Char">
    <w:name w:val="Styl6 Char"/>
    <w:basedOn w:val="BezmezerChar"/>
    <w:link w:val="Styl6"/>
    <w:rsid w:val="00440BD7"/>
    <w:rPr>
      <w:rFonts w:asciiTheme="minorHAnsi" w:eastAsiaTheme="minorHAnsi" w:hAnsiTheme="minorHAnsi" w:cstheme="minorBidi"/>
      <w:color w:val="800000"/>
      <w:sz w:val="22"/>
      <w:szCs w:val="22"/>
      <w:lang w:eastAsia="en-US"/>
    </w:rPr>
  </w:style>
  <w:style w:type="paragraph" w:customStyle="1" w:styleId="Styl5">
    <w:name w:val="Styl5"/>
    <w:basedOn w:val="Bezmezer"/>
    <w:link w:val="Styl5Char"/>
    <w:qFormat/>
    <w:rsid w:val="00440BD7"/>
    <w:rPr>
      <w:rFonts w:cs="Times New Roman"/>
      <w:b/>
      <w:color w:val="002060"/>
    </w:rPr>
  </w:style>
  <w:style w:type="character" w:customStyle="1" w:styleId="Styl5Char">
    <w:name w:val="Styl5 Char"/>
    <w:basedOn w:val="BezmezerChar"/>
    <w:link w:val="Styl5"/>
    <w:rsid w:val="00440BD7"/>
    <w:rPr>
      <w:rFonts w:asciiTheme="minorHAnsi" w:eastAsiaTheme="minorHAnsi" w:hAnsiTheme="minorHAnsi" w:cstheme="minorBidi"/>
      <w:b/>
      <w:color w:val="002060"/>
      <w:sz w:val="22"/>
      <w:szCs w:val="22"/>
      <w:lang w:eastAsia="en-US"/>
    </w:rPr>
  </w:style>
  <w:style w:type="character" w:customStyle="1" w:styleId="apple-converted-space">
    <w:name w:val="apple-converted-space"/>
    <w:rsid w:val="004654C3"/>
  </w:style>
  <w:style w:type="paragraph" w:customStyle="1" w:styleId="Paragrafaut">
    <w:name w:val="Paragraf aut"/>
    <w:basedOn w:val="Normln"/>
    <w:rsid w:val="00272501"/>
    <w:pPr>
      <w:keepNext/>
      <w:spacing w:before="240"/>
      <w:ind w:left="1287" w:hanging="360"/>
      <w:jc w:val="center"/>
      <w:outlineLvl w:val="4"/>
    </w:pPr>
    <w:rPr>
      <w:szCs w:val="20"/>
    </w:rPr>
  </w:style>
  <w:style w:type="paragraph" w:customStyle="1" w:styleId="Psmeno">
    <w:name w:val="Písmeno"/>
    <w:basedOn w:val="Normln"/>
    <w:rsid w:val="00272501"/>
    <w:pPr>
      <w:numPr>
        <w:ilvl w:val="12"/>
      </w:numPr>
      <w:ind w:left="284" w:hanging="284"/>
    </w:pPr>
    <w:rPr>
      <w:color w:val="000000"/>
      <w:szCs w:val="20"/>
    </w:rPr>
  </w:style>
  <w:style w:type="character" w:customStyle="1" w:styleId="FontStyle16">
    <w:name w:val="Font Style16"/>
    <w:basedOn w:val="Standardnpsmoodstavce"/>
    <w:rsid w:val="007C329D"/>
    <w:rPr>
      <w:rFonts w:ascii="Times New Roman" w:hAnsi="Times New Roman" w:cs="Times New Roman" w:hint="default"/>
      <w:sz w:val="22"/>
    </w:rPr>
  </w:style>
  <w:style w:type="character" w:customStyle="1" w:styleId="FontStyle14">
    <w:name w:val="Font Style14"/>
    <w:basedOn w:val="Standardnpsmoodstavce"/>
    <w:rsid w:val="007C329D"/>
    <w:rPr>
      <w:rFonts w:ascii="Arial" w:hAnsi="Arial" w:cs="Arial" w:hint="default"/>
      <w:sz w:val="22"/>
    </w:rPr>
  </w:style>
  <w:style w:type="paragraph" w:customStyle="1" w:styleId="Styl3">
    <w:name w:val="Styl3"/>
    <w:basedOn w:val="Normln"/>
    <w:link w:val="Styl3Char"/>
    <w:qFormat/>
    <w:rsid w:val="008432AD"/>
    <w:pPr>
      <w:jc w:val="left"/>
    </w:pPr>
    <w:rPr>
      <w:rFonts w:asciiTheme="minorHAnsi" w:hAnsiTheme="minorHAnsi"/>
      <w:b/>
      <w:color w:val="800000"/>
      <w:sz w:val="22"/>
      <w:szCs w:val="22"/>
    </w:rPr>
  </w:style>
  <w:style w:type="character" w:customStyle="1" w:styleId="Styl3Char">
    <w:name w:val="Styl3 Char"/>
    <w:basedOn w:val="Standardnpsmoodstavce"/>
    <w:link w:val="Styl3"/>
    <w:rsid w:val="008432AD"/>
    <w:rPr>
      <w:rFonts w:asciiTheme="minorHAnsi" w:hAnsiTheme="minorHAnsi"/>
      <w:b/>
      <w:color w:val="800000"/>
      <w:sz w:val="22"/>
      <w:szCs w:val="22"/>
    </w:rPr>
  </w:style>
  <w:style w:type="paragraph" w:customStyle="1" w:styleId="Podnadpis1">
    <w:name w:val="Podnadpis1"/>
    <w:basedOn w:val="Prosttext"/>
    <w:link w:val="PodnadpisChar"/>
    <w:qFormat/>
    <w:rsid w:val="00A76917"/>
    <w:rPr>
      <w:rFonts w:ascii="Times New Roman" w:hAnsi="Times New Roman" w:cs="Times New Roman"/>
      <w:b/>
      <w:sz w:val="24"/>
      <w:szCs w:val="24"/>
    </w:rPr>
  </w:style>
  <w:style w:type="paragraph" w:styleId="Odstavecseseznamem">
    <w:name w:val="List Paragraph"/>
    <w:basedOn w:val="Normln"/>
    <w:uiPriority w:val="34"/>
    <w:qFormat/>
    <w:rsid w:val="00A76917"/>
    <w:pPr>
      <w:ind w:left="720"/>
      <w:contextualSpacing/>
    </w:pPr>
  </w:style>
  <w:style w:type="character" w:customStyle="1" w:styleId="PodnadpisChar">
    <w:name w:val="Podnadpis Char"/>
    <w:basedOn w:val="ProsttextChar"/>
    <w:link w:val="Podnadpis1"/>
    <w:rsid w:val="00A76917"/>
    <w:rPr>
      <w:rFonts w:ascii="Consolas" w:hAnsi="Consolas" w:cs="Consolas"/>
      <w:b/>
      <w:sz w:val="24"/>
      <w:szCs w:val="24"/>
    </w:rPr>
  </w:style>
  <w:style w:type="character" w:styleId="Hypertextovodkaz">
    <w:name w:val="Hyperlink"/>
    <w:basedOn w:val="Standardnpsmoodstavce"/>
    <w:unhideWhenUsed/>
    <w:rsid w:val="00AE6E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54057">
      <w:bodyDiv w:val="1"/>
      <w:marLeft w:val="0"/>
      <w:marRight w:val="0"/>
      <w:marTop w:val="0"/>
      <w:marBottom w:val="0"/>
      <w:divBdr>
        <w:top w:val="none" w:sz="0" w:space="0" w:color="auto"/>
        <w:left w:val="none" w:sz="0" w:space="0" w:color="auto"/>
        <w:bottom w:val="none" w:sz="0" w:space="0" w:color="auto"/>
        <w:right w:val="none" w:sz="0" w:space="0" w:color="auto"/>
      </w:divBdr>
      <w:divsChild>
        <w:div w:id="1378972320">
          <w:marLeft w:val="0"/>
          <w:marRight w:val="0"/>
          <w:marTop w:val="0"/>
          <w:marBottom w:val="0"/>
          <w:divBdr>
            <w:top w:val="none" w:sz="0" w:space="0" w:color="auto"/>
            <w:left w:val="none" w:sz="0" w:space="0" w:color="auto"/>
            <w:bottom w:val="none" w:sz="0" w:space="0" w:color="auto"/>
            <w:right w:val="none" w:sz="0" w:space="0" w:color="auto"/>
          </w:divBdr>
        </w:div>
        <w:div w:id="294217531">
          <w:marLeft w:val="0"/>
          <w:marRight w:val="0"/>
          <w:marTop w:val="0"/>
          <w:marBottom w:val="0"/>
          <w:divBdr>
            <w:top w:val="none" w:sz="0" w:space="0" w:color="auto"/>
            <w:left w:val="none" w:sz="0" w:space="0" w:color="auto"/>
            <w:bottom w:val="none" w:sz="0" w:space="0" w:color="auto"/>
            <w:right w:val="none" w:sz="0" w:space="0" w:color="auto"/>
          </w:divBdr>
        </w:div>
        <w:div w:id="1814103305">
          <w:marLeft w:val="0"/>
          <w:marRight w:val="0"/>
          <w:marTop w:val="0"/>
          <w:marBottom w:val="0"/>
          <w:divBdr>
            <w:top w:val="none" w:sz="0" w:space="0" w:color="auto"/>
            <w:left w:val="none" w:sz="0" w:space="0" w:color="auto"/>
            <w:bottom w:val="none" w:sz="0" w:space="0" w:color="auto"/>
            <w:right w:val="none" w:sz="0" w:space="0" w:color="auto"/>
          </w:divBdr>
        </w:div>
        <w:div w:id="701051848">
          <w:marLeft w:val="0"/>
          <w:marRight w:val="0"/>
          <w:marTop w:val="0"/>
          <w:marBottom w:val="0"/>
          <w:divBdr>
            <w:top w:val="none" w:sz="0" w:space="0" w:color="auto"/>
            <w:left w:val="none" w:sz="0" w:space="0" w:color="auto"/>
            <w:bottom w:val="none" w:sz="0" w:space="0" w:color="auto"/>
            <w:right w:val="none" w:sz="0" w:space="0" w:color="auto"/>
          </w:divBdr>
        </w:div>
        <w:div w:id="430052848">
          <w:marLeft w:val="0"/>
          <w:marRight w:val="0"/>
          <w:marTop w:val="0"/>
          <w:marBottom w:val="0"/>
          <w:divBdr>
            <w:top w:val="none" w:sz="0" w:space="0" w:color="auto"/>
            <w:left w:val="none" w:sz="0" w:space="0" w:color="auto"/>
            <w:bottom w:val="none" w:sz="0" w:space="0" w:color="auto"/>
            <w:right w:val="none" w:sz="0" w:space="0" w:color="auto"/>
          </w:divBdr>
        </w:div>
        <w:div w:id="451171989">
          <w:marLeft w:val="0"/>
          <w:marRight w:val="0"/>
          <w:marTop w:val="0"/>
          <w:marBottom w:val="0"/>
          <w:divBdr>
            <w:top w:val="none" w:sz="0" w:space="0" w:color="auto"/>
            <w:left w:val="none" w:sz="0" w:space="0" w:color="auto"/>
            <w:bottom w:val="none" w:sz="0" w:space="0" w:color="auto"/>
            <w:right w:val="none" w:sz="0" w:space="0" w:color="auto"/>
          </w:divBdr>
        </w:div>
        <w:div w:id="1150710830">
          <w:marLeft w:val="0"/>
          <w:marRight w:val="0"/>
          <w:marTop w:val="0"/>
          <w:marBottom w:val="0"/>
          <w:divBdr>
            <w:top w:val="none" w:sz="0" w:space="0" w:color="auto"/>
            <w:left w:val="none" w:sz="0" w:space="0" w:color="auto"/>
            <w:bottom w:val="none" w:sz="0" w:space="0" w:color="auto"/>
            <w:right w:val="none" w:sz="0" w:space="0" w:color="auto"/>
          </w:divBdr>
        </w:div>
        <w:div w:id="941454628">
          <w:marLeft w:val="0"/>
          <w:marRight w:val="0"/>
          <w:marTop w:val="0"/>
          <w:marBottom w:val="0"/>
          <w:divBdr>
            <w:top w:val="none" w:sz="0" w:space="0" w:color="auto"/>
            <w:left w:val="none" w:sz="0" w:space="0" w:color="auto"/>
            <w:bottom w:val="none" w:sz="0" w:space="0" w:color="auto"/>
            <w:right w:val="none" w:sz="0" w:space="0" w:color="auto"/>
          </w:divBdr>
        </w:div>
        <w:div w:id="56247989">
          <w:marLeft w:val="0"/>
          <w:marRight w:val="0"/>
          <w:marTop w:val="0"/>
          <w:marBottom w:val="0"/>
          <w:divBdr>
            <w:top w:val="none" w:sz="0" w:space="0" w:color="auto"/>
            <w:left w:val="none" w:sz="0" w:space="0" w:color="auto"/>
            <w:bottom w:val="none" w:sz="0" w:space="0" w:color="auto"/>
            <w:right w:val="none" w:sz="0" w:space="0" w:color="auto"/>
          </w:divBdr>
        </w:div>
        <w:div w:id="889535197">
          <w:marLeft w:val="0"/>
          <w:marRight w:val="0"/>
          <w:marTop w:val="0"/>
          <w:marBottom w:val="0"/>
          <w:divBdr>
            <w:top w:val="none" w:sz="0" w:space="0" w:color="auto"/>
            <w:left w:val="none" w:sz="0" w:space="0" w:color="auto"/>
            <w:bottom w:val="none" w:sz="0" w:space="0" w:color="auto"/>
            <w:right w:val="none" w:sz="0" w:space="0" w:color="auto"/>
          </w:divBdr>
        </w:div>
        <w:div w:id="1042484525">
          <w:marLeft w:val="0"/>
          <w:marRight w:val="0"/>
          <w:marTop w:val="0"/>
          <w:marBottom w:val="0"/>
          <w:divBdr>
            <w:top w:val="none" w:sz="0" w:space="0" w:color="auto"/>
            <w:left w:val="none" w:sz="0" w:space="0" w:color="auto"/>
            <w:bottom w:val="none" w:sz="0" w:space="0" w:color="auto"/>
            <w:right w:val="none" w:sz="0" w:space="0" w:color="auto"/>
          </w:divBdr>
        </w:div>
        <w:div w:id="362093234">
          <w:marLeft w:val="0"/>
          <w:marRight w:val="0"/>
          <w:marTop w:val="0"/>
          <w:marBottom w:val="0"/>
          <w:divBdr>
            <w:top w:val="none" w:sz="0" w:space="0" w:color="auto"/>
            <w:left w:val="none" w:sz="0" w:space="0" w:color="auto"/>
            <w:bottom w:val="none" w:sz="0" w:space="0" w:color="auto"/>
            <w:right w:val="none" w:sz="0" w:space="0" w:color="auto"/>
          </w:divBdr>
        </w:div>
        <w:div w:id="697051483">
          <w:marLeft w:val="0"/>
          <w:marRight w:val="0"/>
          <w:marTop w:val="0"/>
          <w:marBottom w:val="0"/>
          <w:divBdr>
            <w:top w:val="none" w:sz="0" w:space="0" w:color="auto"/>
            <w:left w:val="none" w:sz="0" w:space="0" w:color="auto"/>
            <w:bottom w:val="none" w:sz="0" w:space="0" w:color="auto"/>
            <w:right w:val="none" w:sz="0" w:space="0" w:color="auto"/>
          </w:divBdr>
        </w:div>
      </w:divsChild>
    </w:div>
    <w:div w:id="949168530">
      <w:bodyDiv w:val="1"/>
      <w:marLeft w:val="0"/>
      <w:marRight w:val="0"/>
      <w:marTop w:val="0"/>
      <w:marBottom w:val="0"/>
      <w:divBdr>
        <w:top w:val="none" w:sz="0" w:space="0" w:color="auto"/>
        <w:left w:val="none" w:sz="0" w:space="0" w:color="auto"/>
        <w:bottom w:val="none" w:sz="0" w:space="0" w:color="auto"/>
        <w:right w:val="none" w:sz="0" w:space="0" w:color="auto"/>
      </w:divBdr>
    </w:div>
    <w:div w:id="98562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modrice.org/dokumen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D846FE-BEB0-4FE9-8654-39964738E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15653</Words>
  <Characters>91577</Characters>
  <Application>Microsoft Office Word</Application>
  <DocSecurity>4</DocSecurity>
  <Lines>763</Lines>
  <Paragraphs>214</Paragraphs>
  <ScaleCrop>false</ScaleCrop>
  <HeadingPairs>
    <vt:vector size="2" baseType="variant">
      <vt:variant>
        <vt:lpstr>Název</vt:lpstr>
      </vt:variant>
      <vt:variant>
        <vt:i4>1</vt:i4>
      </vt:variant>
    </vt:vector>
  </HeadingPairs>
  <TitlesOfParts>
    <vt:vector size="1" baseType="lpstr">
      <vt:lpstr>Dodatek k povinnostem zákonných zástupců</vt:lpstr>
    </vt:vector>
  </TitlesOfParts>
  <Company>ZŠ Modřice</Company>
  <LinksUpToDate>false</LinksUpToDate>
  <CharactersWithSpaces>107016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k povinnostem zákonných zástupců</dc:title>
  <dc:subject/>
  <dc:creator>Jana Havlíčková</dc:creator>
  <cp:keywords/>
  <dc:description/>
  <cp:lastModifiedBy>Kateřina Koubková</cp:lastModifiedBy>
  <cp:revision>2</cp:revision>
  <cp:lastPrinted>2023-08-02T06:45:00Z</cp:lastPrinted>
  <dcterms:created xsi:type="dcterms:W3CDTF">2024-09-16T08:30:00Z</dcterms:created>
  <dcterms:modified xsi:type="dcterms:W3CDTF">2024-09-16T08:30:00Z</dcterms:modified>
</cp:coreProperties>
</file>